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39FB" w14:textId="77777777" w:rsidR="00EF725B" w:rsidRDefault="00EF725B">
      <w:pPr>
        <w:rPr>
          <w:noProof/>
        </w:rPr>
      </w:pPr>
    </w:p>
    <w:p w14:paraId="381D4DE4" w14:textId="77777777" w:rsidR="00EF725B" w:rsidRPr="00EF725B" w:rsidRDefault="00EF72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83B65" wp14:editId="3B3B8156">
                <wp:simplePos x="0" y="0"/>
                <wp:positionH relativeFrom="column">
                  <wp:posOffset>114300</wp:posOffset>
                </wp:positionH>
                <wp:positionV relativeFrom="paragraph">
                  <wp:posOffset>-248285</wp:posOffset>
                </wp:positionV>
                <wp:extent cx="65151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2D5C7" w14:textId="77777777" w:rsidR="00C648D7" w:rsidRDefault="00C648D7" w:rsidP="00EF72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C4B334" wp14:editId="511BC43B">
                                  <wp:extent cx="4815840" cy="478107"/>
                                  <wp:effectExtent l="0" t="0" r="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unctional_Metabolic_Mapping_CMYK.ep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0770" cy="478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83B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-19.55pt;width:513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" filled="f" stroked="f">
                <v:textbox>
                  <w:txbxContent>
                    <w:p w14:paraId="1B02D5C7" w14:textId="77777777" w:rsidR="00C648D7" w:rsidRDefault="00C648D7" w:rsidP="00EF72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C4B334" wp14:editId="511BC43B">
                            <wp:extent cx="4815840" cy="478107"/>
                            <wp:effectExtent l="0" t="0" r="0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unctional_Metabolic_Mapping_CMYK.eps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0770" cy="4785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EF725B" w14:paraId="1CD3635F" w14:textId="77777777" w:rsidTr="00FF1A45">
        <w:tc>
          <w:tcPr>
            <w:tcW w:w="10773" w:type="dxa"/>
            <w:shd w:val="clear" w:color="auto" w:fill="584084"/>
          </w:tcPr>
          <w:p w14:paraId="5741F965" w14:textId="0914A2B8" w:rsidR="00EF725B" w:rsidRDefault="00D212D6" w:rsidP="00EF725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Unanticipated Problem Reporting</w:t>
            </w:r>
          </w:p>
          <w:p w14:paraId="1909822B" w14:textId="24E9D270" w:rsidR="00BF7A4E" w:rsidRPr="00D212D6" w:rsidRDefault="00406B9F" w:rsidP="00EF725B">
            <w:pPr>
              <w:jc w:val="center"/>
              <w:rPr>
                <w:rFonts w:ascii="Arial" w:hAnsi="Arial" w:cs="Arial"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iCs/>
                <w:color w:val="FFFFFF" w:themeColor="background1"/>
                <w:sz w:val="28"/>
                <w:szCs w:val="28"/>
              </w:rPr>
              <w:t>(</w:t>
            </w:r>
            <w:r w:rsidR="00D212D6">
              <w:rPr>
                <w:rFonts w:ascii="Arial" w:hAnsi="Arial" w:cs="Arial"/>
                <w:iCs/>
                <w:color w:val="FFFFFF" w:themeColor="background1"/>
                <w:sz w:val="28"/>
                <w:szCs w:val="28"/>
              </w:rPr>
              <w:t>Protocol Deviation</w:t>
            </w:r>
            <w:r w:rsidR="00A17011">
              <w:rPr>
                <w:rFonts w:ascii="Arial" w:hAnsi="Arial" w:cs="Arial"/>
                <w:iCs/>
                <w:color w:val="FFFFFF" w:themeColor="background1"/>
                <w:sz w:val="28"/>
                <w:szCs w:val="28"/>
              </w:rPr>
              <w:t>,</w:t>
            </w:r>
            <w:r>
              <w:rPr>
                <w:rFonts w:ascii="Arial" w:hAnsi="Arial" w:cs="Arial"/>
                <w:iCs/>
                <w:color w:val="FFFFFF" w:themeColor="background1"/>
                <w:sz w:val="28"/>
                <w:szCs w:val="28"/>
              </w:rPr>
              <w:t xml:space="preserve"> Adverse Event</w:t>
            </w:r>
            <w:r w:rsidR="00A17011">
              <w:rPr>
                <w:rFonts w:ascii="Arial" w:hAnsi="Arial" w:cs="Arial"/>
                <w:iCs/>
                <w:color w:val="FFFFFF" w:themeColor="background1"/>
                <w:sz w:val="28"/>
                <w:szCs w:val="28"/>
              </w:rPr>
              <w:t xml:space="preserve"> or Incidental Findings</w:t>
            </w:r>
            <w:r>
              <w:rPr>
                <w:rFonts w:ascii="Arial" w:hAnsi="Arial" w:cs="Arial"/>
                <w:iCs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7497EC61" w14:textId="77777777" w:rsidR="00A81F2C" w:rsidRDefault="00A81F2C"/>
    <w:tbl>
      <w:tblPr>
        <w:tblStyle w:val="HostTable-Borderless"/>
        <w:tblW w:w="0" w:type="auto"/>
        <w:tblLayout w:type="fixed"/>
        <w:tblLook w:val="04A0" w:firstRow="1" w:lastRow="0" w:firstColumn="1" w:lastColumn="0" w:noHBand="0" w:noVBand="1"/>
      </w:tblPr>
      <w:tblGrid>
        <w:gridCol w:w="20"/>
        <w:gridCol w:w="10780"/>
      </w:tblGrid>
      <w:tr w:rsidR="007F3FA5" w:rsidRPr="00993131" w14:paraId="31B3A80D" w14:textId="77777777" w:rsidTr="00962ED7">
        <w:tc>
          <w:tcPr>
            <w:tcW w:w="20" w:type="dxa"/>
            <w:shd w:val="clear" w:color="auto" w:fill="FFFFFF" w:themeFill="background1"/>
          </w:tcPr>
          <w:p w14:paraId="03544046" w14:textId="77777777" w:rsidR="00673835" w:rsidRPr="00993131" w:rsidRDefault="00673835">
            <w:pPr>
              <w:pStyle w:val="Header"/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FFFFFF" w:themeFill="background1"/>
          </w:tcPr>
          <w:p w14:paraId="12CEEEBD" w14:textId="77777777" w:rsidR="00E62BC6" w:rsidRPr="00993131" w:rsidRDefault="00E62BC6">
            <w:pPr>
              <w:rPr>
                <w:rFonts w:ascii="Calibri" w:hAnsi="Calibri" w:cs="Calibri"/>
                <w:szCs w:val="18"/>
              </w:rPr>
            </w:pPr>
          </w:p>
          <w:tbl>
            <w:tblPr>
              <w:tblStyle w:val="BodyTable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741"/>
            </w:tblGrid>
            <w:tr w:rsidR="001A3396" w:rsidRPr="00993131" w14:paraId="0F92B6E1" w14:textId="77777777" w:rsidTr="0092428A">
              <w:trPr>
                <w:trHeight w:val="1935"/>
              </w:trPr>
              <w:tc>
                <w:tcPr>
                  <w:tcW w:w="10741" w:type="dxa"/>
                  <w:shd w:val="clear" w:color="auto" w:fill="auto"/>
                </w:tcPr>
                <w:p w14:paraId="0B106E96" w14:textId="007204CC" w:rsidR="00FE3BDB" w:rsidRPr="00993131" w:rsidRDefault="0092428A" w:rsidP="0092428A">
                  <w:pPr>
                    <w:pStyle w:val="Heading2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9313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The following is a guideline for reporting </w:t>
                  </w:r>
                  <w:r w:rsidR="0099313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  <w:r w:rsidRPr="0099313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nanticipated </w:t>
                  </w:r>
                  <w:r w:rsidR="0099313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  <w:r w:rsidRPr="0099313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roblems during research related activities. Researchers are required to report all unanticipated </w:t>
                  </w:r>
                  <w:r w:rsidR="005938B3" w:rsidRPr="0099313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occurrences associated</w:t>
                  </w:r>
                  <w:r w:rsidRPr="0099313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with their research </w:t>
                  </w:r>
                  <w:r w:rsidR="0099313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which includes</w:t>
                  </w:r>
                  <w:r w:rsidRPr="0099313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:</w:t>
                  </w:r>
                </w:p>
                <w:p w14:paraId="55B03434" w14:textId="4D05B928" w:rsidR="00E62BC6" w:rsidRPr="00993131" w:rsidRDefault="00E62BC6" w:rsidP="00962ED7">
                  <w:pPr>
                    <w:pStyle w:val="Heading2"/>
                    <w:shd w:val="clear" w:color="auto" w:fill="FFFFFF" w:themeFill="background1"/>
                    <w:rPr>
                      <w:rFonts w:ascii="Calibri" w:hAnsi="Calibri" w:cs="Calibri"/>
                      <w:color w:val="000000"/>
                      <w:sz w:val="24"/>
                      <w:szCs w:val="24"/>
                      <w:u w:val="single"/>
                    </w:rPr>
                  </w:pPr>
                  <w:r w:rsidRPr="00993131">
                    <w:rPr>
                      <w:rFonts w:ascii="Calibri" w:hAnsi="Calibri" w:cs="Calibri"/>
                      <w:color w:val="000000"/>
                      <w:sz w:val="24"/>
                      <w:szCs w:val="24"/>
                      <w:u w:val="single"/>
                    </w:rPr>
                    <w:t>Protocol deviations</w:t>
                  </w:r>
                  <w:r w:rsidR="005938B3" w:rsidRPr="00993131">
                    <w:rPr>
                      <w:rFonts w:ascii="Calibri" w:hAnsi="Calibri" w:cs="Calibri"/>
                      <w:color w:val="000000"/>
                      <w:sz w:val="24"/>
                      <w:szCs w:val="24"/>
                      <w:u w:val="single"/>
                    </w:rPr>
                    <w:t>:</w:t>
                  </w:r>
                </w:p>
                <w:p w14:paraId="7A4EC12D" w14:textId="77777777" w:rsidR="00962ED7" w:rsidRPr="00993131" w:rsidRDefault="00962ED7" w:rsidP="00962ED7">
                  <w:pPr>
                    <w:rPr>
                      <w:rFonts w:ascii="Calibri" w:hAnsi="Calibri" w:cs="Calibri"/>
                    </w:rPr>
                  </w:pPr>
                </w:p>
                <w:p w14:paraId="63CF7F83" w14:textId="77777777" w:rsidR="00E62BC6" w:rsidRPr="00993131" w:rsidRDefault="00E62BC6" w:rsidP="00962ED7">
                  <w:pPr>
                    <w:pStyle w:val="NormalWeb"/>
                    <w:shd w:val="clear" w:color="auto" w:fill="FFFFFF" w:themeFill="background1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17011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Protocol deviations</w:t>
                  </w:r>
                  <w:r w:rsidRPr="0099313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are changes to a study that have not undergone ethics review and clearance. These are normally unanticipated or unintentional changes.</w:t>
                  </w:r>
                </w:p>
                <w:p w14:paraId="4F3D7A96" w14:textId="77777777" w:rsidR="00FE3BDB" w:rsidRPr="00993131" w:rsidRDefault="00FE3BDB" w:rsidP="00962ED7">
                  <w:pPr>
                    <w:pStyle w:val="NormalWeb"/>
                    <w:shd w:val="clear" w:color="auto" w:fill="FFFFFF" w:themeFill="background1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14:paraId="2A5BAF84" w14:textId="2D1D11B8" w:rsidR="00E62BC6" w:rsidRPr="00993131" w:rsidRDefault="00E62BC6" w:rsidP="00962ED7">
                  <w:pPr>
                    <w:pStyle w:val="NormalWeb"/>
                    <w:shd w:val="clear" w:color="auto" w:fill="FFFFFF" w:themeFill="background1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9313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Minor protocol deviations</w:t>
                  </w:r>
                  <w:r w:rsidRPr="0099313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generally impact administrative and logistical aspects of the study such as a study participant missing an appointment or changes in appointment dates.</w:t>
                  </w:r>
                </w:p>
                <w:p w14:paraId="5813C1A6" w14:textId="77777777" w:rsidR="00FE3BDB" w:rsidRPr="00993131" w:rsidRDefault="00FE3BDB" w:rsidP="00962ED7">
                  <w:pPr>
                    <w:pStyle w:val="NormalWeb"/>
                    <w:shd w:val="clear" w:color="auto" w:fill="FFFFFF" w:themeFill="background1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14:paraId="1A691626" w14:textId="0494B5EC" w:rsidR="00E62BC6" w:rsidRPr="00993131" w:rsidRDefault="00E62BC6" w:rsidP="00962ED7">
                  <w:pPr>
                    <w:pStyle w:val="NormalWeb"/>
                    <w:shd w:val="clear" w:color="auto" w:fill="FFFFFF" w:themeFill="background1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9313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Major protocol deviations</w:t>
                  </w:r>
                  <w:r w:rsidRPr="0099313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may impact the research protocol, inform</w:t>
                  </w:r>
                  <w:r w:rsidR="00FE3BDB" w:rsidRPr="0099313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ed</w:t>
                  </w:r>
                  <w:r w:rsidRPr="0099313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consent document</w:t>
                  </w:r>
                  <w:r w:rsidR="00FE3BDB" w:rsidRPr="0099313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ation </w:t>
                  </w:r>
                  <w:r w:rsidRPr="0099313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or other study materials</w:t>
                  </w:r>
                  <w:r w:rsidR="00FE3BDB" w:rsidRPr="0099313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which</w:t>
                  </w:r>
                  <w:r w:rsidRPr="0099313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usually cannot be anticipated ahead of time and are often necessary to ensure the safety and welfare of the participants. Examples of major protocol deviations include:</w:t>
                  </w:r>
                </w:p>
                <w:p w14:paraId="4C837650" w14:textId="77777777" w:rsidR="00E62BC6" w:rsidRPr="00993131" w:rsidRDefault="00E62BC6" w:rsidP="00962ED7">
                  <w:pPr>
                    <w:numPr>
                      <w:ilvl w:val="0"/>
                      <w:numId w:val="18"/>
                    </w:num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9313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Changes in procedures required to eliminate immediate risk to participants</w:t>
                  </w:r>
                </w:p>
                <w:p w14:paraId="6A5EB1FA" w14:textId="77777777" w:rsidR="00E62BC6" w:rsidRPr="00993131" w:rsidRDefault="00E62BC6" w:rsidP="00962ED7">
                  <w:pPr>
                    <w:numPr>
                      <w:ilvl w:val="0"/>
                      <w:numId w:val="18"/>
                    </w:num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9313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Enrolment of participants outside the protocol inclusion/exclusion criteria</w:t>
                  </w:r>
                </w:p>
                <w:p w14:paraId="4DDEB8A2" w14:textId="77777777" w:rsidR="00E62BC6" w:rsidRPr="00993131" w:rsidRDefault="00E62BC6" w:rsidP="00962ED7">
                  <w:pPr>
                    <w:numPr>
                      <w:ilvl w:val="0"/>
                      <w:numId w:val="18"/>
                    </w:num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9313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Significant deviation in the informed consent process such as use of incorrect version of the letter or form</w:t>
                  </w:r>
                </w:p>
                <w:p w14:paraId="79D70EA7" w14:textId="6F9D23B2" w:rsidR="00E62BC6" w:rsidRPr="00993131" w:rsidRDefault="00E62BC6" w:rsidP="00962ED7">
                  <w:pPr>
                    <w:pStyle w:val="Heading2"/>
                    <w:shd w:val="clear" w:color="auto" w:fill="FFFFFF" w:themeFill="background1"/>
                    <w:rPr>
                      <w:rFonts w:ascii="Calibri" w:hAnsi="Calibri" w:cs="Calibri"/>
                      <w:color w:val="000000"/>
                      <w:sz w:val="24"/>
                      <w:szCs w:val="24"/>
                      <w:u w:val="single"/>
                    </w:rPr>
                  </w:pPr>
                  <w:r w:rsidRPr="00993131">
                    <w:rPr>
                      <w:rFonts w:ascii="Calibri" w:hAnsi="Calibri" w:cs="Calibri"/>
                      <w:color w:val="000000"/>
                      <w:sz w:val="24"/>
                      <w:szCs w:val="24"/>
                      <w:u w:val="single"/>
                    </w:rPr>
                    <w:t>Adverse events</w:t>
                  </w:r>
                  <w:r w:rsidR="005938B3" w:rsidRPr="00993131">
                    <w:rPr>
                      <w:rFonts w:ascii="Calibri" w:hAnsi="Calibri" w:cs="Calibri"/>
                      <w:color w:val="000000"/>
                      <w:sz w:val="24"/>
                      <w:szCs w:val="24"/>
                      <w:u w:val="single"/>
                    </w:rPr>
                    <w:t>:</w:t>
                  </w:r>
                </w:p>
                <w:p w14:paraId="087BBD14" w14:textId="77777777" w:rsidR="00962ED7" w:rsidRPr="00993131" w:rsidRDefault="00962ED7" w:rsidP="00962ED7">
                  <w:pPr>
                    <w:rPr>
                      <w:rFonts w:ascii="Calibri" w:hAnsi="Calibri" w:cs="Calibri"/>
                    </w:rPr>
                  </w:pPr>
                </w:p>
                <w:p w14:paraId="4A5A1AC6" w14:textId="613639FF" w:rsidR="00E62BC6" w:rsidRPr="00EA5A24" w:rsidRDefault="00E62BC6" w:rsidP="00962ED7">
                  <w:pPr>
                    <w:pStyle w:val="NormalWeb"/>
                    <w:shd w:val="clear" w:color="auto" w:fill="FFFFFF" w:themeFill="background1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A5A2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Any undesirable experience or response by a study participant is considered an </w:t>
                  </w:r>
                  <w:r w:rsidRPr="00136627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adverse event</w:t>
                  </w:r>
                  <w:r w:rsidRPr="00EA5A2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They may be emotional, psychological, </w:t>
                  </w:r>
                  <w:r w:rsidR="00A1701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physical </w:t>
                  </w:r>
                  <w:r w:rsidRPr="00EA5A2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or physiological in nature and include injury or a detrimental incident experienced by a research participant. These events are usually related to study participation or a result of the research procedures.</w:t>
                  </w:r>
                </w:p>
                <w:p w14:paraId="0273A19D" w14:textId="290BC779" w:rsidR="00FE3BDB" w:rsidRPr="00993131" w:rsidRDefault="00FE3BDB" w:rsidP="00962ED7">
                  <w:pPr>
                    <w:pStyle w:val="NormalWeb"/>
                    <w:shd w:val="clear" w:color="auto" w:fill="FFFFFF" w:themeFill="background1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  <w:p w14:paraId="46FB2EF1" w14:textId="73C5A359" w:rsidR="00FE3BDB" w:rsidRPr="00993131" w:rsidRDefault="00FE3BDB" w:rsidP="00962ED7">
                  <w:pPr>
                    <w:pStyle w:val="Heading2"/>
                    <w:shd w:val="clear" w:color="auto" w:fill="FFFFFF" w:themeFill="background1"/>
                    <w:rPr>
                      <w:rFonts w:ascii="Calibri" w:hAnsi="Calibri" w:cs="Calibri"/>
                      <w:color w:val="000000"/>
                      <w:sz w:val="24"/>
                      <w:szCs w:val="24"/>
                      <w:u w:val="single"/>
                    </w:rPr>
                  </w:pPr>
                  <w:r w:rsidRPr="00993131">
                    <w:rPr>
                      <w:rFonts w:ascii="Calibri" w:hAnsi="Calibri" w:cs="Calibri"/>
                      <w:color w:val="000000"/>
                      <w:sz w:val="24"/>
                      <w:szCs w:val="24"/>
                      <w:u w:val="single"/>
                    </w:rPr>
                    <w:t>Incidental or secondary findings</w:t>
                  </w:r>
                  <w:r w:rsidR="005938B3" w:rsidRPr="00993131">
                    <w:rPr>
                      <w:rFonts w:ascii="Calibri" w:hAnsi="Calibri" w:cs="Calibri"/>
                      <w:color w:val="000000"/>
                      <w:sz w:val="24"/>
                      <w:szCs w:val="24"/>
                      <w:u w:val="single"/>
                    </w:rPr>
                    <w:t>:</w:t>
                  </w:r>
                </w:p>
                <w:p w14:paraId="49D706C2" w14:textId="77777777" w:rsidR="00962ED7" w:rsidRPr="00993131" w:rsidRDefault="00962ED7" w:rsidP="00962ED7">
                  <w:pPr>
                    <w:rPr>
                      <w:rFonts w:ascii="Calibri" w:hAnsi="Calibri" w:cs="Calibri"/>
                    </w:rPr>
                  </w:pPr>
                </w:p>
                <w:tbl>
                  <w:tblPr>
                    <w:tblStyle w:val="BodyTable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shd w:val="clear" w:color="auto" w:fill="D9D9D9" w:themeFill="background1" w:themeFillShade="D9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741"/>
                  </w:tblGrid>
                  <w:tr w:rsidR="00430BB0" w:rsidRPr="00993131" w14:paraId="2D2CE8B9" w14:textId="77777777" w:rsidTr="00962ED7">
                    <w:trPr>
                      <w:trHeight w:val="3744"/>
                    </w:trPr>
                    <w:tc>
                      <w:tcPr>
                        <w:tcW w:w="10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14:paraId="75383AF6" w14:textId="22DCE7F0" w:rsidR="00136627" w:rsidRPr="00136627" w:rsidRDefault="00136627" w:rsidP="00136627">
                        <w:pPr>
                          <w:widowControl w:val="0"/>
                          <w:shd w:val="clear" w:color="auto" w:fill="FFFFFF" w:themeFill="background1"/>
                          <w:tabs>
                            <w:tab w:val="left" w:pos="1418"/>
                            <w:tab w:val="right" w:pos="9972"/>
                          </w:tabs>
                          <w:suppressAutoHyphens/>
                          <w:snapToGrid w:val="0"/>
                          <w:ind w:right="133"/>
                          <w:jc w:val="both"/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</w:pPr>
                        <w:r w:rsidRPr="00136627">
                          <w:rPr>
                            <w:rFonts w:ascii="Calibri" w:hAnsi="Calibri" w:cs="Calibri"/>
                            <w:i/>
                            <w:iCs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>Incidental findings</w:t>
                        </w:r>
                        <w:r w:rsidRPr="00136627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 xml:space="preserve"> are defined as previously undiagnosed medical conditions that are discovered unintentionally 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 xml:space="preserve">and 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</w:rPr>
                          <w:t xml:space="preserve">may have health implications for the participant 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>but</w:t>
                        </w:r>
                        <w:r w:rsidRPr="00136627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 xml:space="preserve"> are unrelated to the current medical condition or reason for which the individual is being treated or undergoing 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>the MRI procedure</w:t>
                        </w:r>
                        <w:r w:rsidRPr="00136627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en-CA"/>
                          </w:rPr>
                          <w:t xml:space="preserve">. 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</w:rPr>
                          <w:t xml:space="preserve">An incidental finding does </w:t>
                        </w:r>
                        <w:r w:rsidRPr="00136627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not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</w:rPr>
                          <w:t xml:space="preserve"> constitute a clinical diagnosis.</w:t>
                        </w:r>
                      </w:p>
                      <w:p w14:paraId="0B469C41" w14:textId="77777777" w:rsidR="00136627" w:rsidRDefault="00136627" w:rsidP="00167F12">
                        <w:pPr>
                          <w:widowControl w:val="0"/>
                          <w:shd w:val="clear" w:color="auto" w:fill="FFFFFF" w:themeFill="background1"/>
                          <w:tabs>
                            <w:tab w:val="left" w:pos="1418"/>
                            <w:tab w:val="right" w:pos="9972"/>
                          </w:tabs>
                          <w:suppressAutoHyphens/>
                          <w:snapToGrid w:val="0"/>
                          <w:ind w:left="-23" w:right="133"/>
                          <w:jc w:val="both"/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2F0D77E2" w14:textId="77777777" w:rsidR="00962ED7" w:rsidRPr="00993131" w:rsidRDefault="00962ED7" w:rsidP="00962ED7">
                        <w:pPr>
                          <w:shd w:val="clear" w:color="auto" w:fill="FFFFFF" w:themeFill="background1"/>
                          <w:spacing w:before="100" w:beforeAutospacing="1" w:after="100" w:afterAutospacing="1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9931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</w:rPr>
                          <w:t>Information regarding Unanticipated Problem Reporting can be found at the following links …</w:t>
                        </w:r>
                      </w:p>
                      <w:p w14:paraId="6B06A00C" w14:textId="77777777" w:rsidR="00244C31" w:rsidRPr="00993131" w:rsidRDefault="00962ED7" w:rsidP="00962ED7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hd w:val="clear" w:color="auto" w:fill="FFFFFF" w:themeFill="background1"/>
                          <w:spacing w:before="100" w:beforeAutospacing="1" w:after="100" w:afterAutospacing="1"/>
                          <w:rPr>
                            <w:rFonts w:ascii="Calibri" w:eastAsia="Times New Roman" w:hAnsi="Calibri" w:cs="Calibri"/>
                            <w:color w:val="000000"/>
                            <w:szCs w:val="18"/>
                          </w:rPr>
                        </w:pPr>
                        <w:r w:rsidRPr="009931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Protocol Deviations</w:t>
                        </w:r>
                        <w:r w:rsidRPr="00993131">
                          <w:rPr>
                            <w:rFonts w:ascii="Calibri" w:hAnsi="Calibri" w:cs="Calibri"/>
                            <w:szCs w:val="18"/>
                          </w:rPr>
                          <w:t xml:space="preserve"> </w:t>
                        </w:r>
                      </w:p>
                      <w:p w14:paraId="32BCE754" w14:textId="5620C7DB" w:rsidR="00962ED7" w:rsidRPr="00993131" w:rsidRDefault="00000000" w:rsidP="00244C31">
                        <w:pPr>
                          <w:pStyle w:val="ListParagraph"/>
                          <w:shd w:val="clear" w:color="auto" w:fill="FFFFFF" w:themeFill="background1"/>
                          <w:spacing w:before="100" w:beforeAutospacing="1" w:after="100" w:afterAutospacing="1"/>
                          <w:rPr>
                            <w:rFonts w:ascii="Calibri" w:eastAsia="Times New Roman" w:hAnsi="Calibri" w:cs="Calibri"/>
                            <w:color w:val="000000"/>
                            <w:szCs w:val="18"/>
                          </w:rPr>
                        </w:pPr>
                        <w:hyperlink r:id="rId10" w:history="1">
                          <w:r w:rsidR="00D37400" w:rsidRPr="00993131">
                            <w:rPr>
                              <w:rStyle w:val="Hyperlink"/>
                              <w:rFonts w:ascii="Calibri" w:eastAsia="Times New Roman" w:hAnsi="Calibri" w:cs="Calibri"/>
                              <w:szCs w:val="18"/>
                            </w:rPr>
                            <w:t>https://www.uwo.ca/research/_docs/ethics/hsreb_guidelines/Guidance_Document_Protocol_Deviation_Violation_2019Aug8.pdf</w:t>
                          </w:r>
                        </w:hyperlink>
                      </w:p>
                      <w:p w14:paraId="14034D45" w14:textId="77777777" w:rsidR="00962ED7" w:rsidRPr="00993131" w:rsidRDefault="00962ED7" w:rsidP="00962ED7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hd w:val="clear" w:color="auto" w:fill="FFFFFF" w:themeFill="background1"/>
                          <w:spacing w:before="100" w:beforeAutospacing="1" w:after="100" w:afterAutospacing="1"/>
                          <w:rPr>
                            <w:rStyle w:val="Hyperlink"/>
                            <w:rFonts w:ascii="Calibri" w:eastAsia="Times New Roman" w:hAnsi="Calibri" w:cs="Calibri"/>
                            <w:color w:val="000000"/>
                            <w:szCs w:val="18"/>
                            <w:u w:val="none"/>
                          </w:rPr>
                        </w:pPr>
                        <w:r w:rsidRPr="0099313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Adverse Events</w:t>
                        </w:r>
                        <w:r w:rsidRPr="00993131">
                          <w:rPr>
                            <w:rFonts w:ascii="Calibri" w:eastAsia="Times New Roman" w:hAnsi="Calibri" w:cs="Calibri"/>
                            <w:color w:val="000000"/>
                            <w:szCs w:val="18"/>
                          </w:rPr>
                          <w:t xml:space="preserve"> </w:t>
                        </w:r>
                        <w:hyperlink r:id="rId11" w:history="1">
                          <w:r w:rsidRPr="00993131">
                            <w:rPr>
                              <w:rStyle w:val="Hyperlink"/>
                              <w:rFonts w:ascii="Calibri" w:eastAsia="Times New Roman" w:hAnsi="Calibri" w:cs="Calibri"/>
                              <w:szCs w:val="18"/>
                            </w:rPr>
                            <w:t>https://www.uwo.ca/research/_docs/ethics/hsreb_guidelines/Unanticipated_Problem_Reporting_Adverse_Event_Guidance_v10July2018.pdf</w:t>
                          </w:r>
                        </w:hyperlink>
                      </w:p>
                      <w:p w14:paraId="5DB81C0B" w14:textId="77777777" w:rsidR="00962ED7" w:rsidRPr="00993131" w:rsidRDefault="00962ED7" w:rsidP="00962ED7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hd w:val="clear" w:color="auto" w:fill="FFFFFF" w:themeFill="background1"/>
                          <w:spacing w:before="100" w:beforeAutospacing="1" w:after="100" w:afterAutospacing="1"/>
                          <w:rPr>
                            <w:rStyle w:val="Hyperlink"/>
                            <w:rFonts w:ascii="Calibri" w:eastAsia="Times New Roman" w:hAnsi="Calibri" w:cs="Calibri"/>
                            <w:b/>
                            <w:bCs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</w:pPr>
                        <w:r w:rsidRPr="00993131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Incidental Findings</w:t>
                        </w:r>
                      </w:p>
                      <w:p w14:paraId="54F3EF37" w14:textId="28C41C4F" w:rsidR="00962ED7" w:rsidRPr="0003111C" w:rsidRDefault="00E5283E" w:rsidP="00E5283E">
                        <w:pPr>
                          <w:pStyle w:val="ListParagraph"/>
                          <w:shd w:val="clear" w:color="auto" w:fill="FFFFFF" w:themeFill="background1"/>
                          <w:spacing w:before="100" w:beforeAutospacing="1" w:after="100" w:afterAutospacing="1"/>
                          <w:rPr>
                            <w:rFonts w:ascii="Calibri" w:eastAsia="Times New Roman" w:hAnsi="Calibri" w:cs="Calibri"/>
                            <w:color w:val="000000" w:themeColor="text1"/>
                            <w:szCs w:val="18"/>
                          </w:rPr>
                        </w:pPr>
                        <w:hyperlink r:id="rId12" w:history="1">
                          <w:r w:rsidRPr="00E5283E">
                            <w:rPr>
                              <w:rStyle w:val="Hyperlink"/>
                            </w:rPr>
                            <w:t>https://cfmm.uwo.ca/resources/uploads/sops_pdf/UnanticipatedProblemReporting.pdf</w:t>
                          </w:r>
                        </w:hyperlink>
                      </w:p>
                    </w:tc>
                  </w:tr>
                </w:tbl>
                <w:p w14:paraId="7EF4C767" w14:textId="73A27C18" w:rsidR="009227D9" w:rsidRPr="00993131" w:rsidRDefault="009227D9" w:rsidP="00430BB0">
                  <w:pPr>
                    <w:spacing w:before="100" w:beforeAutospacing="1" w:after="100" w:afterAutospacing="1"/>
                    <w:rPr>
                      <w:rFonts w:ascii="Calibri" w:eastAsia="Times New Roman" w:hAnsi="Calibri" w:cs="Calibri"/>
                      <w:color w:val="000000"/>
                      <w:szCs w:val="18"/>
                    </w:rPr>
                  </w:pPr>
                </w:p>
              </w:tc>
            </w:tr>
            <w:tr w:rsidR="009227D9" w:rsidRPr="00993131" w14:paraId="0B35E038" w14:textId="77777777" w:rsidTr="0003111C">
              <w:trPr>
                <w:trHeight w:val="75"/>
              </w:trPr>
              <w:tc>
                <w:tcPr>
                  <w:tcW w:w="10741" w:type="dxa"/>
                  <w:shd w:val="clear" w:color="auto" w:fill="auto"/>
                </w:tcPr>
                <w:p w14:paraId="0B6A61C8" w14:textId="56057526" w:rsidR="009227D9" w:rsidRPr="00993131" w:rsidRDefault="00AE147F" w:rsidP="00AE147F">
                  <w:pPr>
                    <w:tabs>
                      <w:tab w:val="left" w:pos="3600"/>
                    </w:tabs>
                    <w:spacing w:before="100" w:beforeAutospacing="1" w:after="100" w:afterAutospacing="1"/>
                    <w:rPr>
                      <w:rFonts w:ascii="Calibri" w:eastAsia="Times New Roman" w:hAnsi="Calibri" w:cs="Calibri"/>
                      <w:color w:val="000000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</w:rPr>
                    <w:tab/>
                  </w:r>
                </w:p>
              </w:tc>
            </w:tr>
          </w:tbl>
          <w:p w14:paraId="0A7E7DFA" w14:textId="1647A805" w:rsidR="00673835" w:rsidRPr="00993131" w:rsidRDefault="00AE147F" w:rsidP="00AE147F">
            <w:pPr>
              <w:pStyle w:val="Header"/>
              <w:tabs>
                <w:tab w:val="left" w:pos="3672"/>
              </w:tabs>
              <w:jc w:val="left"/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</w:pPr>
            <w:r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lastRenderedPageBreak/>
              <w:tab/>
            </w:r>
            <w:r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ab/>
            </w:r>
            <w:r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  <w:tab/>
            </w:r>
          </w:p>
        </w:tc>
      </w:tr>
    </w:tbl>
    <w:p w14:paraId="5442D875" w14:textId="322612CB" w:rsidR="00FF1A45" w:rsidRPr="00993131" w:rsidRDefault="00FF1A45" w:rsidP="00FF1A45">
      <w:pPr>
        <w:rPr>
          <w:rFonts w:ascii="Calibri" w:hAnsi="Calibri" w:cs="Calibri"/>
        </w:rPr>
      </w:pPr>
    </w:p>
    <w:p w14:paraId="79ABC085" w14:textId="77777777" w:rsidR="005938B3" w:rsidRPr="00993131" w:rsidRDefault="005938B3" w:rsidP="00FF1A4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682"/>
      </w:tblGrid>
      <w:tr w:rsidR="00D37400" w:rsidRPr="00993131" w14:paraId="10E5FA89" w14:textId="77777777" w:rsidTr="00D37400">
        <w:tc>
          <w:tcPr>
            <w:tcW w:w="10682" w:type="dxa"/>
            <w:shd w:val="clear" w:color="auto" w:fill="584084"/>
          </w:tcPr>
          <w:p w14:paraId="194F43BA" w14:textId="0E2B9B1A" w:rsidR="00D37400" w:rsidRPr="00993131" w:rsidRDefault="00D37400" w:rsidP="00427D59">
            <w:pP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993131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Reporting:</w:t>
            </w:r>
          </w:p>
        </w:tc>
      </w:tr>
      <w:tr w:rsidR="00FB495B" w:rsidRPr="00993131" w14:paraId="16FD1A72" w14:textId="77777777" w:rsidTr="00427D59">
        <w:trPr>
          <w:trHeight w:val="426"/>
        </w:trPr>
        <w:tc>
          <w:tcPr>
            <w:tcW w:w="10682" w:type="dxa"/>
            <w:vAlign w:val="center"/>
          </w:tcPr>
          <w:p w14:paraId="61C90394" w14:textId="45C861DE" w:rsidR="00FB495B" w:rsidRPr="00FB495B" w:rsidRDefault="00FB495B" w:rsidP="00FB495B">
            <w:pPr>
              <w:rPr>
                <w:rFonts w:ascii="Calibri" w:hAnsi="Calibri" w:cs="Calibri"/>
                <w:sz w:val="22"/>
              </w:rPr>
            </w:pPr>
            <w:r w:rsidRPr="00FB495B">
              <w:rPr>
                <w:rFonts w:ascii="Calibri" w:hAnsi="Calibri" w:cs="Calibri"/>
                <w:sz w:val="22"/>
              </w:rPr>
              <w:t>S</w:t>
            </w:r>
            <w:r w:rsidRPr="00FB495B">
              <w:rPr>
                <w:rFonts w:ascii="Calibri" w:hAnsi="Calibri"/>
                <w:sz w:val="22"/>
              </w:rPr>
              <w:t>hould this be reported to the REB</w:t>
            </w:r>
            <w:r w:rsidRPr="00FB495B">
              <w:rPr>
                <w:rFonts w:ascii="Calibri" w:hAnsi="Calibri" w:cs="Calibri"/>
                <w:sz w:val="22"/>
              </w:rPr>
              <w:t xml:space="preserve">: 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</w:rPr>
            </w:r>
            <w:r w:rsidR="00000000"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2"/>
              </w:rPr>
              <w:t xml:space="preserve"> </w:t>
            </w:r>
            <w:r w:rsidR="002E5C74">
              <w:rPr>
                <w:rFonts w:ascii="Calibri" w:hAnsi="Calibri" w:cs="Calibri"/>
                <w:sz w:val="22"/>
              </w:rPr>
              <w:t>YES</w:t>
            </w:r>
            <w:r>
              <w:rPr>
                <w:rFonts w:ascii="Calibri" w:hAnsi="Calibri" w:cs="Calibri"/>
                <w:sz w:val="22"/>
              </w:rPr>
              <w:t xml:space="preserve">  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</w:rPr>
            </w:r>
            <w:r w:rsidR="00000000"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 w:rsidR="002E5C74">
              <w:rPr>
                <w:rFonts w:ascii="Calibri" w:hAnsi="Calibri" w:cs="Calibri"/>
                <w:sz w:val="22"/>
              </w:rPr>
              <w:t xml:space="preserve"> NO</w:t>
            </w:r>
          </w:p>
        </w:tc>
      </w:tr>
    </w:tbl>
    <w:p w14:paraId="3FF28EF1" w14:textId="77777777" w:rsidR="00962ED7" w:rsidRPr="00993131" w:rsidRDefault="00962ED7" w:rsidP="00FF1A4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43"/>
        <w:gridCol w:w="5339"/>
      </w:tblGrid>
      <w:tr w:rsidR="00FF1A45" w:rsidRPr="00993131" w14:paraId="22F94441" w14:textId="77777777" w:rsidTr="00FF1A45">
        <w:tc>
          <w:tcPr>
            <w:tcW w:w="10773" w:type="dxa"/>
            <w:gridSpan w:val="2"/>
            <w:shd w:val="clear" w:color="auto" w:fill="584084"/>
          </w:tcPr>
          <w:p w14:paraId="2376E343" w14:textId="77777777" w:rsidR="00FF1A45" w:rsidRPr="00993131" w:rsidRDefault="00FF1A45" w:rsidP="00FF1A45">
            <w:pP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993131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Contact Information:</w:t>
            </w:r>
          </w:p>
        </w:tc>
      </w:tr>
      <w:tr w:rsidR="00FF1A45" w:rsidRPr="00993131" w14:paraId="31FA1574" w14:textId="77777777" w:rsidTr="00FF1A45">
        <w:tc>
          <w:tcPr>
            <w:tcW w:w="5387" w:type="dxa"/>
          </w:tcPr>
          <w:p w14:paraId="4FBC2CF5" w14:textId="1E99553E" w:rsidR="00FF1A45" w:rsidRPr="00993131" w:rsidRDefault="00FF1A45" w:rsidP="00FF1A45">
            <w:pPr>
              <w:rPr>
                <w:rFonts w:ascii="Calibri" w:hAnsi="Calibri" w:cs="Calibri"/>
                <w:sz w:val="22"/>
              </w:rPr>
            </w:pPr>
            <w:r w:rsidRPr="00993131">
              <w:rPr>
                <w:rFonts w:ascii="Calibri" w:hAnsi="Calibri" w:cs="Calibri"/>
                <w:sz w:val="22"/>
              </w:rPr>
              <w:t xml:space="preserve">Principal Investigator:  </w:t>
            </w:r>
            <w:r w:rsidR="009C6EF2" w:rsidRPr="00993131">
              <w:rPr>
                <w:rFonts w:ascii="Calibri" w:hAnsi="Calibri" w:cs="Calibr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C6EF2" w:rsidRPr="00993131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9C6EF2" w:rsidRPr="00993131">
              <w:rPr>
                <w:rFonts w:ascii="Calibri" w:hAnsi="Calibri" w:cs="Calibri"/>
                <w:sz w:val="22"/>
              </w:rPr>
            </w:r>
            <w:r w:rsidR="009C6EF2" w:rsidRPr="00993131">
              <w:rPr>
                <w:rFonts w:ascii="Calibri" w:hAnsi="Calibri" w:cs="Calibri"/>
                <w:sz w:val="22"/>
              </w:rPr>
              <w:fldChar w:fldCharType="separate"/>
            </w:r>
            <w:r w:rsidR="009C6EF2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9C6EF2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9C6EF2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9C6EF2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9C6EF2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9C6EF2" w:rsidRPr="00993131">
              <w:rPr>
                <w:rFonts w:ascii="Calibri" w:hAnsi="Calibri" w:cs="Calibri"/>
                <w:sz w:val="22"/>
              </w:rPr>
              <w:fldChar w:fldCharType="end"/>
            </w:r>
            <w:r w:rsidRPr="00993131">
              <w:rPr>
                <w:rFonts w:ascii="Calibri" w:hAnsi="Calibri" w:cs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993131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00000">
              <w:rPr>
                <w:rFonts w:ascii="Calibri" w:hAnsi="Calibri" w:cs="Calibri"/>
                <w:sz w:val="22"/>
              </w:rPr>
            </w:r>
            <w:r w:rsidR="00000000">
              <w:rPr>
                <w:rFonts w:ascii="Calibri" w:hAnsi="Calibri" w:cs="Calibri"/>
                <w:sz w:val="22"/>
              </w:rPr>
              <w:fldChar w:fldCharType="separate"/>
            </w:r>
            <w:r w:rsidRPr="00993131">
              <w:rPr>
                <w:rFonts w:ascii="Calibri" w:hAnsi="Calibri" w:cs="Calibri"/>
                <w:sz w:val="22"/>
              </w:rPr>
              <w:fldChar w:fldCharType="end"/>
            </w:r>
            <w:bookmarkEnd w:id="2"/>
          </w:p>
        </w:tc>
        <w:tc>
          <w:tcPr>
            <w:tcW w:w="5386" w:type="dxa"/>
          </w:tcPr>
          <w:p w14:paraId="01158774" w14:textId="77777777" w:rsidR="00FF1A45" w:rsidRPr="00993131" w:rsidRDefault="00FF1A45" w:rsidP="00FF1A45">
            <w:pPr>
              <w:rPr>
                <w:rFonts w:ascii="Calibri" w:hAnsi="Calibri" w:cs="Calibri"/>
                <w:sz w:val="22"/>
              </w:rPr>
            </w:pPr>
            <w:r w:rsidRPr="00993131">
              <w:rPr>
                <w:rFonts w:ascii="Calibri" w:hAnsi="Calibri" w:cs="Calibri"/>
                <w:sz w:val="22"/>
              </w:rPr>
              <w:t xml:space="preserve">Email:  </w:t>
            </w:r>
            <w:r w:rsidRPr="00993131">
              <w:rPr>
                <w:rFonts w:ascii="Calibri" w:hAnsi="Calibri" w:cs="Calibr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993131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93131">
              <w:rPr>
                <w:rFonts w:ascii="Calibri" w:hAnsi="Calibri" w:cs="Calibri"/>
                <w:sz w:val="22"/>
              </w:rPr>
            </w:r>
            <w:r w:rsidRPr="00993131">
              <w:rPr>
                <w:rFonts w:ascii="Calibri" w:hAnsi="Calibri" w:cs="Calibri"/>
                <w:sz w:val="22"/>
              </w:rPr>
              <w:fldChar w:fldCharType="separate"/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sz w:val="22"/>
              </w:rPr>
              <w:fldChar w:fldCharType="end"/>
            </w:r>
            <w:bookmarkEnd w:id="3"/>
          </w:p>
        </w:tc>
      </w:tr>
      <w:tr w:rsidR="00FF1A45" w:rsidRPr="00993131" w14:paraId="1A13DC96" w14:textId="77777777" w:rsidTr="00FF1A45">
        <w:tc>
          <w:tcPr>
            <w:tcW w:w="5387" w:type="dxa"/>
          </w:tcPr>
          <w:p w14:paraId="6215D257" w14:textId="77777777" w:rsidR="00FF1A45" w:rsidRPr="00993131" w:rsidRDefault="00FF1A45" w:rsidP="00FF1A45">
            <w:pPr>
              <w:rPr>
                <w:rFonts w:ascii="Calibri" w:hAnsi="Calibri" w:cs="Calibri"/>
                <w:sz w:val="22"/>
              </w:rPr>
            </w:pPr>
            <w:r w:rsidRPr="00993131">
              <w:rPr>
                <w:rFonts w:ascii="Calibri" w:hAnsi="Calibri" w:cs="Calibri"/>
                <w:sz w:val="22"/>
              </w:rPr>
              <w:t xml:space="preserve">Department:  </w:t>
            </w:r>
            <w:r w:rsidRPr="00993131">
              <w:rPr>
                <w:rFonts w:ascii="Calibri" w:hAnsi="Calibri" w:cs="Calibr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993131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93131">
              <w:rPr>
                <w:rFonts w:ascii="Calibri" w:hAnsi="Calibri" w:cs="Calibri"/>
                <w:sz w:val="22"/>
              </w:rPr>
            </w:r>
            <w:r w:rsidRPr="00993131">
              <w:rPr>
                <w:rFonts w:ascii="Calibri" w:hAnsi="Calibri" w:cs="Calibri"/>
                <w:sz w:val="22"/>
              </w:rPr>
              <w:fldChar w:fldCharType="separate"/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sz w:val="22"/>
              </w:rPr>
              <w:fldChar w:fldCharType="end"/>
            </w:r>
            <w:bookmarkEnd w:id="4"/>
          </w:p>
        </w:tc>
        <w:tc>
          <w:tcPr>
            <w:tcW w:w="5386" w:type="dxa"/>
          </w:tcPr>
          <w:p w14:paraId="7A3338B8" w14:textId="77777777" w:rsidR="00FF1A45" w:rsidRPr="00993131" w:rsidRDefault="00FF1A45" w:rsidP="00FF1A45">
            <w:pPr>
              <w:rPr>
                <w:rFonts w:ascii="Calibri" w:hAnsi="Calibri" w:cs="Calibri"/>
                <w:sz w:val="22"/>
              </w:rPr>
            </w:pPr>
            <w:r w:rsidRPr="00993131">
              <w:rPr>
                <w:rFonts w:ascii="Calibri" w:hAnsi="Calibri" w:cs="Calibri"/>
                <w:sz w:val="22"/>
              </w:rPr>
              <w:t xml:space="preserve">Campus Extension:  </w:t>
            </w:r>
            <w:r w:rsidRPr="00993131">
              <w:rPr>
                <w:rFonts w:ascii="Calibri" w:hAnsi="Calibri" w:cs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993131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93131">
              <w:rPr>
                <w:rFonts w:ascii="Calibri" w:hAnsi="Calibri" w:cs="Calibri"/>
                <w:sz w:val="22"/>
              </w:rPr>
            </w:r>
            <w:r w:rsidRPr="00993131">
              <w:rPr>
                <w:rFonts w:ascii="Calibri" w:hAnsi="Calibri" w:cs="Calibri"/>
                <w:sz w:val="22"/>
              </w:rPr>
              <w:fldChar w:fldCharType="separate"/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sz w:val="22"/>
              </w:rPr>
              <w:fldChar w:fldCharType="end"/>
            </w:r>
            <w:bookmarkEnd w:id="5"/>
          </w:p>
        </w:tc>
      </w:tr>
    </w:tbl>
    <w:p w14:paraId="07023625" w14:textId="77777777" w:rsidR="00FF1A45" w:rsidRPr="00993131" w:rsidRDefault="00FF1A4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682"/>
      </w:tblGrid>
      <w:tr w:rsidR="00FF1A45" w:rsidRPr="00993131" w14:paraId="131A8F7C" w14:textId="77777777" w:rsidTr="00AF15DC">
        <w:trPr>
          <w:trHeight w:val="302"/>
        </w:trPr>
        <w:tc>
          <w:tcPr>
            <w:tcW w:w="10682" w:type="dxa"/>
            <w:shd w:val="clear" w:color="auto" w:fill="513E73"/>
          </w:tcPr>
          <w:p w14:paraId="7AE3E023" w14:textId="77777777" w:rsidR="00FF1A45" w:rsidRPr="00993131" w:rsidRDefault="00FF1A45" w:rsidP="00FF1A45">
            <w:pPr>
              <w:rPr>
                <w:rFonts w:ascii="Calibri" w:hAnsi="Calibri" w:cs="Calibri"/>
                <w:color w:val="FFFFFF" w:themeColor="background1"/>
              </w:rPr>
            </w:pPr>
            <w:r w:rsidRPr="00993131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Please also indicate the following:</w:t>
            </w:r>
          </w:p>
        </w:tc>
      </w:tr>
      <w:tr w:rsidR="00FF1A45" w:rsidRPr="00993131" w14:paraId="68BD7CC7" w14:textId="77777777" w:rsidTr="00AF15DC">
        <w:trPr>
          <w:trHeight w:val="420"/>
        </w:trPr>
        <w:tc>
          <w:tcPr>
            <w:tcW w:w="10682" w:type="dxa"/>
            <w:vAlign w:val="center"/>
          </w:tcPr>
          <w:p w14:paraId="7CFF49C1" w14:textId="09940826" w:rsidR="00FF1A45" w:rsidRPr="00993131" w:rsidRDefault="00BF7A4E" w:rsidP="00FF1A45">
            <w:pPr>
              <w:rPr>
                <w:rFonts w:ascii="Calibri" w:hAnsi="Calibri" w:cs="Calibri"/>
                <w:sz w:val="22"/>
              </w:rPr>
            </w:pPr>
            <w:r w:rsidRPr="00993131">
              <w:rPr>
                <w:rFonts w:ascii="Calibri" w:hAnsi="Calibri" w:cs="Calibri"/>
                <w:sz w:val="22"/>
              </w:rPr>
              <w:t>Study Name</w:t>
            </w:r>
            <w:r w:rsidR="009B0E2B">
              <w:rPr>
                <w:rFonts w:ascii="Calibri" w:hAnsi="Calibri" w:cs="Calibri"/>
                <w:sz w:val="22"/>
              </w:rPr>
              <w:t xml:space="preserve"> (as indicated on the CFMM MRI Schedule)</w:t>
            </w:r>
            <w:r w:rsidRPr="00993131">
              <w:rPr>
                <w:rFonts w:ascii="Calibri" w:hAnsi="Calibri" w:cs="Calibri"/>
                <w:sz w:val="22"/>
              </w:rPr>
              <w:t>:</w:t>
            </w:r>
            <w:r w:rsidR="00FF1A45" w:rsidRPr="00993131">
              <w:rPr>
                <w:rFonts w:ascii="Calibri" w:hAnsi="Calibri" w:cs="Calibri"/>
                <w:sz w:val="22"/>
              </w:rPr>
              <w:t xml:space="preserve">  </w:t>
            </w:r>
            <w:r w:rsidR="00FF1A45" w:rsidRPr="00993131">
              <w:rPr>
                <w:rFonts w:ascii="Calibri" w:hAnsi="Calibri" w:cs="Calibr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F1A45" w:rsidRPr="00993131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FF1A45" w:rsidRPr="00993131">
              <w:rPr>
                <w:rFonts w:ascii="Calibri" w:hAnsi="Calibri" w:cs="Calibri"/>
                <w:sz w:val="22"/>
              </w:rPr>
            </w:r>
            <w:r w:rsidR="00FF1A45" w:rsidRPr="00993131">
              <w:rPr>
                <w:rFonts w:ascii="Calibri" w:hAnsi="Calibri" w:cs="Calibri"/>
                <w:sz w:val="22"/>
              </w:rPr>
              <w:fldChar w:fldCharType="separate"/>
            </w:r>
            <w:r w:rsidR="00FF1A45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FF1A45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FF1A45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FF1A45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FF1A45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FF1A45" w:rsidRPr="00993131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BF7A4E" w:rsidRPr="00993131" w14:paraId="77BF9BBD" w14:textId="77777777" w:rsidTr="00AF15DC">
        <w:trPr>
          <w:trHeight w:val="398"/>
        </w:trPr>
        <w:tc>
          <w:tcPr>
            <w:tcW w:w="10682" w:type="dxa"/>
            <w:vAlign w:val="center"/>
          </w:tcPr>
          <w:p w14:paraId="4868CE50" w14:textId="77777777" w:rsidR="00BF7A4E" w:rsidRPr="00993131" w:rsidRDefault="00BF7A4E" w:rsidP="00FF1A45">
            <w:pPr>
              <w:rPr>
                <w:rFonts w:ascii="Calibri" w:hAnsi="Calibri" w:cs="Calibri"/>
                <w:sz w:val="22"/>
              </w:rPr>
            </w:pPr>
            <w:r w:rsidRPr="00993131">
              <w:rPr>
                <w:rFonts w:ascii="Calibri" w:hAnsi="Calibri" w:cs="Calibri"/>
                <w:sz w:val="22"/>
              </w:rPr>
              <w:t xml:space="preserve">Date of Study:  </w:t>
            </w:r>
            <w:r w:rsidRPr="00993131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3131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93131">
              <w:rPr>
                <w:rFonts w:ascii="Calibri" w:hAnsi="Calibri" w:cs="Calibri"/>
                <w:sz w:val="22"/>
              </w:rPr>
            </w:r>
            <w:r w:rsidRPr="00993131">
              <w:rPr>
                <w:rFonts w:ascii="Calibri" w:hAnsi="Calibri" w:cs="Calibri"/>
                <w:sz w:val="22"/>
              </w:rPr>
              <w:fldChar w:fldCharType="separate"/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Pr="00993131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FF1A45" w:rsidRPr="00993131" w14:paraId="3C56205C" w14:textId="77777777" w:rsidTr="00AF15DC">
        <w:trPr>
          <w:trHeight w:val="398"/>
        </w:trPr>
        <w:tc>
          <w:tcPr>
            <w:tcW w:w="10682" w:type="dxa"/>
            <w:vAlign w:val="center"/>
          </w:tcPr>
          <w:p w14:paraId="0CC6A935" w14:textId="77777777" w:rsidR="00FF1A45" w:rsidRPr="00993131" w:rsidRDefault="00BF7A4E" w:rsidP="00FF1A45">
            <w:pPr>
              <w:rPr>
                <w:rFonts w:ascii="Calibri" w:hAnsi="Calibri" w:cs="Calibri"/>
                <w:sz w:val="22"/>
              </w:rPr>
            </w:pPr>
            <w:r w:rsidRPr="00993131">
              <w:rPr>
                <w:rFonts w:ascii="Calibri" w:hAnsi="Calibri" w:cs="Calibri"/>
                <w:sz w:val="22"/>
              </w:rPr>
              <w:t xml:space="preserve">Participant </w:t>
            </w:r>
            <w:r w:rsidR="0013037A" w:rsidRPr="00993131">
              <w:rPr>
                <w:rFonts w:ascii="Calibri" w:hAnsi="Calibri" w:cs="Calibri"/>
                <w:sz w:val="22"/>
              </w:rPr>
              <w:t>ID Number</w:t>
            </w:r>
            <w:r w:rsidR="00403921" w:rsidRPr="00993131">
              <w:rPr>
                <w:rFonts w:ascii="Calibri" w:hAnsi="Calibri" w:cs="Calibri"/>
                <w:sz w:val="22"/>
              </w:rPr>
              <w:t xml:space="preserve">:  </w:t>
            </w:r>
            <w:r w:rsidR="00403921" w:rsidRPr="00993131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03921" w:rsidRPr="00993131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403921" w:rsidRPr="00993131">
              <w:rPr>
                <w:rFonts w:ascii="Calibri" w:hAnsi="Calibri" w:cs="Calibri"/>
                <w:sz w:val="22"/>
              </w:rPr>
            </w:r>
            <w:r w:rsidR="00403921" w:rsidRPr="00993131">
              <w:rPr>
                <w:rFonts w:ascii="Calibri" w:hAnsi="Calibri" w:cs="Calibri"/>
                <w:sz w:val="22"/>
              </w:rPr>
              <w:fldChar w:fldCharType="separate"/>
            </w:r>
            <w:r w:rsidR="00403921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403921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403921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403921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403921" w:rsidRPr="00993131">
              <w:rPr>
                <w:rFonts w:ascii="Calibri" w:hAnsi="Calibri" w:cs="Calibri"/>
                <w:noProof/>
                <w:sz w:val="22"/>
              </w:rPr>
              <w:t> </w:t>
            </w:r>
            <w:r w:rsidR="00403921" w:rsidRPr="00993131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406B9F" w:rsidRPr="00993131" w14:paraId="1936EBB4" w14:textId="77777777" w:rsidTr="00406B9F">
        <w:trPr>
          <w:trHeight w:val="459"/>
        </w:trPr>
        <w:tc>
          <w:tcPr>
            <w:tcW w:w="10682" w:type="dxa"/>
            <w:vAlign w:val="center"/>
          </w:tcPr>
          <w:p w14:paraId="30C2A47B" w14:textId="362CDA93" w:rsidR="00406B9F" w:rsidRPr="00993131" w:rsidRDefault="00406B9F" w:rsidP="00403921">
            <w:pPr>
              <w:pStyle w:val="BodyTex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Indicate nature of Unanticipated Problem:</w:t>
            </w:r>
          </w:p>
          <w:p w14:paraId="47679A56" w14:textId="38454BED" w:rsidR="00406B9F" w:rsidRPr="00993131" w:rsidRDefault="00406B9F" w:rsidP="00406B9F">
            <w:pPr>
              <w:pStyle w:val="BodyText"/>
              <w:ind w:left="7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 w:themeColor="text1"/>
                <w:sz w:val="22"/>
                <w:szCs w:val="22"/>
              </w:rPr>
            </w:r>
            <w:r w:rsidR="000000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fldChar w:fldCharType="separate"/>
            </w: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fldChar w:fldCharType="end"/>
            </w:r>
            <w:bookmarkEnd w:id="6"/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Protocol Deviation</w:t>
            </w:r>
          </w:p>
          <w:p w14:paraId="42969628" w14:textId="77777777" w:rsidR="00406B9F" w:rsidRPr="00993131" w:rsidRDefault="00406B9F" w:rsidP="00406B9F">
            <w:pPr>
              <w:pStyle w:val="BodyText"/>
              <w:ind w:left="7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 w:themeColor="text1"/>
                <w:sz w:val="22"/>
                <w:szCs w:val="22"/>
              </w:rPr>
            </w:r>
            <w:r w:rsidR="000000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fldChar w:fldCharType="separate"/>
            </w: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fldChar w:fldCharType="end"/>
            </w:r>
            <w:bookmarkEnd w:id="7"/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Adverse Event</w:t>
            </w:r>
          </w:p>
          <w:p w14:paraId="1DFD4B1A" w14:textId="43D18251" w:rsidR="009C6EF2" w:rsidRPr="00993131" w:rsidRDefault="009C6EF2" w:rsidP="00406B9F">
            <w:pPr>
              <w:pStyle w:val="BodyText"/>
              <w:ind w:left="7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 w:themeColor="text1"/>
                <w:sz w:val="22"/>
                <w:szCs w:val="22"/>
              </w:rPr>
            </w:r>
            <w:r w:rsidR="000000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fldChar w:fldCharType="separate"/>
            </w: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fldChar w:fldCharType="end"/>
            </w: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Incidental Finding</w:t>
            </w:r>
          </w:p>
        </w:tc>
      </w:tr>
      <w:tr w:rsidR="00403921" w:rsidRPr="00993131" w14:paraId="18EBCA7A" w14:textId="77777777" w:rsidTr="00542F76">
        <w:trPr>
          <w:trHeight w:val="600"/>
        </w:trPr>
        <w:tc>
          <w:tcPr>
            <w:tcW w:w="10682" w:type="dxa"/>
            <w:vAlign w:val="center"/>
          </w:tcPr>
          <w:p w14:paraId="29B4F5E8" w14:textId="77777777" w:rsidR="00403921" w:rsidRPr="00993131" w:rsidRDefault="0013037A" w:rsidP="00542F76">
            <w:pPr>
              <w:pStyle w:val="BodyText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</w:t>
            </w:r>
            <w:r w:rsidR="00FF4A43"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 brief</w:t>
            </w:r>
            <w:r w:rsidR="00403921"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please provide the general details related to the </w:t>
            </w:r>
            <w:r w:rsidR="00406B9F"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Unanticipated Problem</w:t>
            </w: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</w:p>
          <w:p w14:paraId="26FB7CB4" w14:textId="7034BFCD" w:rsidR="00542F76" w:rsidRPr="00993131" w:rsidRDefault="00542F76" w:rsidP="00542F76">
            <w:pPr>
              <w:pStyle w:val="BodyText"/>
              <w:ind w:left="7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</w: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fldChar w:fldCharType="separate"/>
            </w:r>
            <w:r w:rsidRPr="00993131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  <w:t> </w:t>
            </w:r>
            <w:r w:rsidRPr="00993131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  <w:t> </w:t>
            </w:r>
            <w:r w:rsidRPr="00993131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  <w:t> </w:t>
            </w:r>
            <w:r w:rsidRPr="00993131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  <w:t> </w:t>
            </w:r>
            <w:r w:rsidRPr="00993131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  <w:t> </w:t>
            </w:r>
            <w:r w:rsidRPr="009931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</w:tr>
      <w:tr w:rsidR="00015651" w:rsidRPr="00993131" w14:paraId="658737EA" w14:textId="77777777" w:rsidTr="002E5C74">
        <w:trPr>
          <w:trHeight w:val="1820"/>
        </w:trPr>
        <w:tc>
          <w:tcPr>
            <w:tcW w:w="10682" w:type="dxa"/>
            <w:vAlign w:val="center"/>
          </w:tcPr>
          <w:p w14:paraId="35E0EFEF" w14:textId="0C8176D4" w:rsidR="00542F76" w:rsidRPr="00993131" w:rsidRDefault="00015651" w:rsidP="00542F76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2"/>
              </w:rPr>
            </w:pPr>
            <w:r w:rsidRPr="00993131">
              <w:rPr>
                <w:rFonts w:ascii="Calibri" w:hAnsi="Calibri" w:cs="Calibri"/>
                <w:sz w:val="22"/>
              </w:rPr>
              <w:t xml:space="preserve">Provide details of the actions taken immediately following identification of the </w:t>
            </w:r>
            <w:r w:rsidR="00542F76" w:rsidRPr="00993131">
              <w:rPr>
                <w:rFonts w:ascii="Calibri" w:hAnsi="Calibri" w:cs="Calibri"/>
                <w:sz w:val="22"/>
              </w:rPr>
              <w:t>Unantic</w:t>
            </w:r>
            <w:r w:rsidR="00FE3BDB" w:rsidRPr="00993131">
              <w:rPr>
                <w:rFonts w:ascii="Calibri" w:hAnsi="Calibri" w:cs="Calibri"/>
                <w:sz w:val="22"/>
              </w:rPr>
              <w:t>i</w:t>
            </w:r>
            <w:r w:rsidR="00542F76" w:rsidRPr="00993131">
              <w:rPr>
                <w:rFonts w:ascii="Calibri" w:hAnsi="Calibri" w:cs="Calibri"/>
                <w:sz w:val="22"/>
              </w:rPr>
              <w:t>pated Problem</w:t>
            </w:r>
            <w:r w:rsidRPr="00993131">
              <w:rPr>
                <w:rFonts w:ascii="Calibri" w:hAnsi="Calibri" w:cs="Calibri"/>
                <w:sz w:val="22"/>
              </w:rPr>
              <w:t>.</w:t>
            </w:r>
          </w:p>
          <w:p w14:paraId="28C36FEE" w14:textId="3DA674F0" w:rsidR="00015651" w:rsidRPr="00993131" w:rsidRDefault="00015651" w:rsidP="00542F76">
            <w:pPr>
              <w:ind w:left="720"/>
              <w:rPr>
                <w:rFonts w:ascii="Calibri" w:hAnsi="Calibri" w:cs="Calibri"/>
                <w:sz w:val="22"/>
              </w:rPr>
            </w:pPr>
            <w:r w:rsidRPr="00993131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13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993131">
              <w:rPr>
                <w:rFonts w:ascii="Calibri" w:hAnsi="Calibri" w:cs="Calibri"/>
                <w:sz w:val="20"/>
              </w:rPr>
            </w:r>
            <w:r w:rsidRPr="00993131">
              <w:rPr>
                <w:rFonts w:ascii="Calibri" w:hAnsi="Calibri" w:cs="Calibri"/>
                <w:sz w:val="20"/>
              </w:rPr>
              <w:fldChar w:fldCharType="separate"/>
            </w:r>
            <w:r w:rsidRPr="00993131">
              <w:rPr>
                <w:rFonts w:ascii="Calibri" w:hAnsi="Calibri" w:cs="Calibri"/>
                <w:sz w:val="20"/>
              </w:rPr>
              <w:t xml:space="preserve"> </w:t>
            </w:r>
            <w:r w:rsidRPr="00993131">
              <w:rPr>
                <w:rFonts w:ascii="Calibri" w:hAnsi="Calibri" w:cs="Calibri"/>
                <w:sz w:val="20"/>
              </w:rPr>
              <w:fldChar w:fldCharType="end"/>
            </w:r>
            <w:r w:rsidRPr="00993131">
              <w:rPr>
                <w:rFonts w:ascii="Calibri" w:hAnsi="Calibri" w:cs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313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993131">
              <w:rPr>
                <w:rFonts w:ascii="Calibri" w:hAnsi="Calibri" w:cs="Calibri"/>
                <w:sz w:val="20"/>
              </w:rPr>
            </w:r>
            <w:r w:rsidRPr="00993131">
              <w:rPr>
                <w:rFonts w:ascii="Calibri" w:hAnsi="Calibri" w:cs="Calibri"/>
                <w:sz w:val="20"/>
              </w:rPr>
              <w:fldChar w:fldCharType="separate"/>
            </w:r>
            <w:r w:rsidRPr="00993131">
              <w:rPr>
                <w:rFonts w:ascii="Calibri" w:hAnsi="Calibri" w:cs="Calibri"/>
                <w:noProof/>
              </w:rPr>
              <w:t> </w:t>
            </w:r>
            <w:r w:rsidRPr="00993131">
              <w:rPr>
                <w:rFonts w:ascii="Calibri" w:hAnsi="Calibri" w:cs="Calibri"/>
                <w:noProof/>
              </w:rPr>
              <w:t> </w:t>
            </w:r>
            <w:r w:rsidRPr="00993131">
              <w:rPr>
                <w:rFonts w:ascii="Calibri" w:hAnsi="Calibri" w:cs="Calibri"/>
                <w:noProof/>
              </w:rPr>
              <w:t> </w:t>
            </w:r>
            <w:r w:rsidRPr="00993131">
              <w:rPr>
                <w:rFonts w:ascii="Calibri" w:hAnsi="Calibri" w:cs="Calibri"/>
                <w:noProof/>
              </w:rPr>
              <w:t> </w:t>
            </w:r>
            <w:r w:rsidRPr="00993131">
              <w:rPr>
                <w:rFonts w:ascii="Calibri" w:hAnsi="Calibri" w:cs="Calibri"/>
                <w:noProof/>
              </w:rPr>
              <w:t> </w:t>
            </w:r>
            <w:r w:rsidRPr="00993131">
              <w:rPr>
                <w:rFonts w:ascii="Calibri" w:hAnsi="Calibri" w:cs="Calibri"/>
                <w:sz w:val="20"/>
              </w:rPr>
              <w:fldChar w:fldCharType="end"/>
            </w:r>
          </w:p>
          <w:p w14:paraId="6CA9CD7B" w14:textId="77777777" w:rsidR="00015651" w:rsidRPr="00993131" w:rsidRDefault="00015651" w:rsidP="00403921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  <w:p w14:paraId="2A58356D" w14:textId="6BABB525" w:rsidR="00542F76" w:rsidRPr="002E5C74" w:rsidRDefault="00015651" w:rsidP="002E5C7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2"/>
              </w:rPr>
            </w:pPr>
            <w:r w:rsidRPr="002E5C74">
              <w:rPr>
                <w:rFonts w:ascii="Calibri" w:hAnsi="Calibri" w:cs="Calibri"/>
                <w:sz w:val="22"/>
              </w:rPr>
              <w:t xml:space="preserve">Was medical or </w:t>
            </w:r>
            <w:r w:rsidR="00542F76" w:rsidRPr="002E5C74">
              <w:rPr>
                <w:rFonts w:ascii="Calibri" w:hAnsi="Calibri" w:cs="Calibri"/>
                <w:sz w:val="22"/>
              </w:rPr>
              <w:t xml:space="preserve">any </w:t>
            </w:r>
            <w:r w:rsidRPr="002E5C74">
              <w:rPr>
                <w:rFonts w:ascii="Calibri" w:hAnsi="Calibri" w:cs="Calibri"/>
                <w:sz w:val="22"/>
              </w:rPr>
              <w:t>other intervention</w:t>
            </w:r>
            <w:r w:rsidR="00D51114" w:rsidRPr="002E5C74">
              <w:rPr>
                <w:rFonts w:ascii="Calibri" w:hAnsi="Calibri" w:cs="Calibri"/>
                <w:sz w:val="22"/>
              </w:rPr>
              <w:t xml:space="preserve"> </w:t>
            </w:r>
            <w:r w:rsidR="00406B9F" w:rsidRPr="002E5C74">
              <w:rPr>
                <w:rFonts w:ascii="Calibri" w:hAnsi="Calibri" w:cs="Calibri"/>
                <w:sz w:val="22"/>
              </w:rPr>
              <w:t>necessary</w:t>
            </w:r>
            <w:r w:rsidR="00D51114" w:rsidRPr="002E5C74">
              <w:rPr>
                <w:rFonts w:ascii="Calibri" w:hAnsi="Calibri" w:cs="Calibri"/>
                <w:sz w:val="22"/>
              </w:rPr>
              <w:t>?</w:t>
            </w:r>
            <w:r w:rsidR="002E5C74">
              <w:rPr>
                <w:rFonts w:ascii="Calibri" w:hAnsi="Calibri" w:cs="Calibri"/>
                <w:sz w:val="22"/>
              </w:rPr>
              <w:t xml:space="preserve">  </w:t>
            </w:r>
            <w:r w:rsidR="00542F76" w:rsidRPr="002E5C74">
              <w:rPr>
                <w:rFonts w:ascii="Calibri" w:hAnsi="Calibri" w:cs="Calibr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542F76" w:rsidRPr="002E5C7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</w:rPr>
            </w:r>
            <w:r w:rsidR="00000000">
              <w:rPr>
                <w:rFonts w:ascii="Calibri" w:hAnsi="Calibri" w:cs="Calibri"/>
                <w:sz w:val="22"/>
              </w:rPr>
              <w:fldChar w:fldCharType="separate"/>
            </w:r>
            <w:r w:rsidR="00542F76" w:rsidRPr="002E5C74">
              <w:rPr>
                <w:rFonts w:ascii="Calibri" w:hAnsi="Calibri" w:cs="Calibri"/>
                <w:sz w:val="22"/>
              </w:rPr>
              <w:fldChar w:fldCharType="end"/>
            </w:r>
            <w:bookmarkEnd w:id="9"/>
            <w:r w:rsidR="00542F76" w:rsidRPr="002E5C74">
              <w:rPr>
                <w:rFonts w:ascii="Calibri" w:hAnsi="Calibri" w:cs="Calibri"/>
                <w:sz w:val="22"/>
              </w:rPr>
              <w:t xml:space="preserve"> </w:t>
            </w:r>
            <w:r w:rsidR="002E5C74">
              <w:rPr>
                <w:rFonts w:ascii="Calibri" w:hAnsi="Calibri" w:cs="Calibri"/>
                <w:sz w:val="22"/>
              </w:rPr>
              <w:t xml:space="preserve">YES     </w:t>
            </w:r>
            <w:r w:rsidR="00542F76" w:rsidRPr="002E5C74">
              <w:rPr>
                <w:rFonts w:ascii="Calibri" w:hAnsi="Calibri" w:cs="Calibr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542F76" w:rsidRPr="002E5C7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</w:rPr>
            </w:r>
            <w:r w:rsidR="00000000">
              <w:rPr>
                <w:rFonts w:ascii="Calibri" w:hAnsi="Calibri" w:cs="Calibri"/>
                <w:sz w:val="22"/>
              </w:rPr>
              <w:fldChar w:fldCharType="separate"/>
            </w:r>
            <w:r w:rsidR="00542F76" w:rsidRPr="002E5C74">
              <w:rPr>
                <w:rFonts w:ascii="Calibri" w:hAnsi="Calibri" w:cs="Calibri"/>
                <w:sz w:val="22"/>
              </w:rPr>
              <w:fldChar w:fldCharType="end"/>
            </w:r>
            <w:bookmarkEnd w:id="10"/>
            <w:r w:rsidR="00542F76" w:rsidRPr="002E5C74">
              <w:rPr>
                <w:rFonts w:ascii="Calibri" w:hAnsi="Calibri" w:cs="Calibri"/>
                <w:sz w:val="22"/>
              </w:rPr>
              <w:t xml:space="preserve"> </w:t>
            </w:r>
            <w:r w:rsidR="002E5C74">
              <w:rPr>
                <w:rFonts w:ascii="Calibri" w:hAnsi="Calibri" w:cs="Calibri"/>
                <w:sz w:val="22"/>
              </w:rPr>
              <w:t>NO</w:t>
            </w:r>
          </w:p>
          <w:p w14:paraId="11CF63B3" w14:textId="77777777" w:rsidR="00542F76" w:rsidRPr="00993131" w:rsidRDefault="00542F76" w:rsidP="00542F76">
            <w:pPr>
              <w:ind w:left="720"/>
              <w:rPr>
                <w:rFonts w:ascii="Calibri" w:hAnsi="Calibri" w:cs="Calibri"/>
                <w:sz w:val="22"/>
              </w:rPr>
            </w:pPr>
          </w:p>
          <w:p w14:paraId="08305FB5" w14:textId="1DBF7869" w:rsidR="00D51114" w:rsidRPr="00993131" w:rsidRDefault="00D51114" w:rsidP="002E5C74">
            <w:pPr>
              <w:ind w:left="720"/>
              <w:rPr>
                <w:rFonts w:ascii="Calibri" w:hAnsi="Calibri" w:cs="Calibri"/>
                <w:sz w:val="22"/>
              </w:rPr>
            </w:pPr>
            <w:r w:rsidRPr="00993131">
              <w:rPr>
                <w:rFonts w:ascii="Calibri" w:hAnsi="Calibri" w:cs="Calibri"/>
                <w:sz w:val="22"/>
              </w:rPr>
              <w:t xml:space="preserve">If yes, provide the name of and contact information for, any medical or other personnel involved.  </w:t>
            </w:r>
            <w:r w:rsidRPr="00993131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13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993131">
              <w:rPr>
                <w:rFonts w:ascii="Calibri" w:hAnsi="Calibri" w:cs="Calibri"/>
                <w:sz w:val="20"/>
              </w:rPr>
            </w:r>
            <w:r w:rsidRPr="00993131">
              <w:rPr>
                <w:rFonts w:ascii="Calibri" w:hAnsi="Calibri" w:cs="Calibri"/>
                <w:sz w:val="20"/>
              </w:rPr>
              <w:fldChar w:fldCharType="separate"/>
            </w:r>
            <w:r w:rsidRPr="00993131">
              <w:rPr>
                <w:rFonts w:ascii="Calibri" w:hAnsi="Calibri" w:cs="Calibri"/>
                <w:sz w:val="20"/>
              </w:rPr>
              <w:t xml:space="preserve"> </w:t>
            </w:r>
            <w:r w:rsidRPr="00993131">
              <w:rPr>
                <w:rFonts w:ascii="Calibri" w:hAnsi="Calibri" w:cs="Calibri"/>
                <w:sz w:val="20"/>
              </w:rPr>
              <w:fldChar w:fldCharType="end"/>
            </w:r>
            <w:r w:rsidRPr="00993131">
              <w:rPr>
                <w:rFonts w:ascii="Calibri" w:hAnsi="Calibri" w:cs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313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993131">
              <w:rPr>
                <w:rFonts w:ascii="Calibri" w:hAnsi="Calibri" w:cs="Calibri"/>
                <w:sz w:val="20"/>
              </w:rPr>
            </w:r>
            <w:r w:rsidRPr="00993131">
              <w:rPr>
                <w:rFonts w:ascii="Calibri" w:hAnsi="Calibri" w:cs="Calibri"/>
                <w:sz w:val="20"/>
              </w:rPr>
              <w:fldChar w:fldCharType="separate"/>
            </w:r>
            <w:r w:rsidRPr="00993131">
              <w:rPr>
                <w:rFonts w:ascii="Calibri" w:hAnsi="Calibri" w:cs="Calibri"/>
                <w:noProof/>
                <w:sz w:val="20"/>
              </w:rPr>
              <w:t> </w:t>
            </w:r>
            <w:r w:rsidRPr="00993131">
              <w:rPr>
                <w:rFonts w:ascii="Calibri" w:hAnsi="Calibri" w:cs="Calibri"/>
                <w:noProof/>
                <w:sz w:val="20"/>
              </w:rPr>
              <w:t> </w:t>
            </w:r>
            <w:r w:rsidRPr="00993131">
              <w:rPr>
                <w:rFonts w:ascii="Calibri" w:hAnsi="Calibri" w:cs="Calibri"/>
                <w:noProof/>
                <w:sz w:val="20"/>
              </w:rPr>
              <w:t> </w:t>
            </w:r>
            <w:r w:rsidRPr="00993131">
              <w:rPr>
                <w:rFonts w:ascii="Calibri" w:hAnsi="Calibri" w:cs="Calibri"/>
                <w:noProof/>
                <w:sz w:val="20"/>
              </w:rPr>
              <w:t> </w:t>
            </w:r>
            <w:r w:rsidRPr="00993131">
              <w:rPr>
                <w:rFonts w:ascii="Calibri" w:hAnsi="Calibri" w:cs="Calibri"/>
                <w:noProof/>
                <w:sz w:val="20"/>
              </w:rPr>
              <w:t> </w:t>
            </w:r>
            <w:r w:rsidRPr="00993131">
              <w:rPr>
                <w:rFonts w:ascii="Calibri" w:hAnsi="Calibri" w:cs="Calibri"/>
                <w:sz w:val="20"/>
              </w:rPr>
              <w:fldChar w:fldCharType="end"/>
            </w:r>
          </w:p>
          <w:p w14:paraId="42D44C7D" w14:textId="77777777" w:rsidR="00D51114" w:rsidRPr="00993131" w:rsidRDefault="00D51114" w:rsidP="00403921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790A6A" w14:textId="77777777" w:rsidR="0039731E" w:rsidRPr="00993131" w:rsidRDefault="0039731E" w:rsidP="00743BDC">
      <w:pPr>
        <w:rPr>
          <w:rFonts w:ascii="Calibri" w:hAnsi="Calibri" w:cs="Calibri"/>
        </w:rPr>
      </w:pPr>
    </w:p>
    <w:p w14:paraId="6085DBC8" w14:textId="77777777" w:rsidR="000209DF" w:rsidRDefault="000209DF" w:rsidP="000209DF">
      <w:pPr>
        <w:ind w:left="5040" w:right="168" w:hanging="4756"/>
        <w:jc w:val="center"/>
        <w:rPr>
          <w:rFonts w:ascii="Calibri" w:hAnsi="Calibri" w:cs="Calibri"/>
          <w:sz w:val="20"/>
          <w:szCs w:val="20"/>
        </w:rPr>
      </w:pPr>
    </w:p>
    <w:p w14:paraId="6EB76FB6" w14:textId="77777777" w:rsidR="002E5C74" w:rsidRDefault="002E5C74" w:rsidP="000209DF">
      <w:pPr>
        <w:ind w:left="284" w:right="168"/>
        <w:jc w:val="center"/>
        <w:rPr>
          <w:rFonts w:ascii="Calibri" w:hAnsi="Calibri" w:cs="Calibri"/>
          <w:sz w:val="20"/>
          <w:szCs w:val="20"/>
        </w:rPr>
      </w:pPr>
    </w:p>
    <w:p w14:paraId="040CB9F2" w14:textId="557B1A93" w:rsidR="00167F12" w:rsidRDefault="000209DF" w:rsidP="000209DF">
      <w:pPr>
        <w:ind w:left="284" w:right="168"/>
        <w:jc w:val="center"/>
        <w:rPr>
          <w:rFonts w:ascii="Calibri" w:hAnsi="Calibri" w:cs="Arial"/>
          <w:b/>
          <w:bCs/>
          <w:smallCaps/>
          <w:sz w:val="20"/>
          <w:szCs w:val="20"/>
        </w:rPr>
      </w:pPr>
      <w:r w:rsidRPr="000209DF">
        <w:rPr>
          <w:rFonts w:ascii="Calibri" w:hAnsi="Calibri" w:cs="Calibri"/>
          <w:sz w:val="20"/>
          <w:szCs w:val="20"/>
        </w:rPr>
        <w:t xml:space="preserve">I confirm that the details </w:t>
      </w:r>
      <w:r>
        <w:rPr>
          <w:rFonts w:ascii="Calibri" w:hAnsi="Calibri" w:cs="Calibri"/>
          <w:sz w:val="20"/>
          <w:szCs w:val="20"/>
        </w:rPr>
        <w:t>of</w:t>
      </w:r>
      <w:r w:rsidRPr="000209DF">
        <w:rPr>
          <w:rFonts w:ascii="Calibri" w:hAnsi="Calibri" w:cs="Calibri"/>
          <w:sz w:val="20"/>
          <w:szCs w:val="20"/>
        </w:rPr>
        <w:t xml:space="preserve"> this report are an accurate account of the </w:t>
      </w:r>
      <w:r>
        <w:rPr>
          <w:rFonts w:ascii="Calibri" w:hAnsi="Calibri" w:cs="Calibri"/>
          <w:sz w:val="20"/>
          <w:szCs w:val="20"/>
        </w:rPr>
        <w:t>Unanticipated Problem</w:t>
      </w:r>
      <w:r w:rsidRPr="000209DF">
        <w:rPr>
          <w:rFonts w:ascii="Calibri" w:hAnsi="Calibri" w:cs="Calibri"/>
          <w:sz w:val="20"/>
          <w:szCs w:val="20"/>
        </w:rPr>
        <w:t xml:space="preserve"> that occurred on the date noted.</w:t>
      </w:r>
    </w:p>
    <w:p w14:paraId="25C94979" w14:textId="77777777" w:rsidR="000209DF" w:rsidRPr="000209DF" w:rsidRDefault="000209DF" w:rsidP="000209DF">
      <w:pPr>
        <w:ind w:left="284" w:right="168"/>
        <w:jc w:val="center"/>
        <w:rPr>
          <w:rFonts w:ascii="Calibri" w:hAnsi="Calibri" w:cs="Arial"/>
          <w:b/>
          <w:bCs/>
          <w:smallCaps/>
          <w:sz w:val="20"/>
          <w:szCs w:val="20"/>
        </w:rPr>
      </w:pPr>
    </w:p>
    <w:p w14:paraId="77461EF9" w14:textId="77777777" w:rsidR="00167F12" w:rsidRPr="0044355B" w:rsidRDefault="00167F12" w:rsidP="00167F12">
      <w:pPr>
        <w:jc w:val="both"/>
        <w:rPr>
          <w:rFonts w:ascii="Calibri" w:hAnsi="Calibri" w:cs="Arial"/>
          <w:bCs/>
          <w:smallCaps/>
          <w:sz w:val="22"/>
        </w:rPr>
      </w:pPr>
    </w:p>
    <w:p w14:paraId="581F4126" w14:textId="77777777" w:rsidR="00167F12" w:rsidRPr="0044355B" w:rsidRDefault="00167F12" w:rsidP="00167F12">
      <w:pPr>
        <w:jc w:val="both"/>
        <w:rPr>
          <w:rFonts w:ascii="Calibri" w:hAnsi="Calibri" w:cs="Arial"/>
          <w:bCs/>
          <w:smallCaps/>
          <w:sz w:val="22"/>
        </w:rPr>
      </w:pPr>
    </w:p>
    <w:p w14:paraId="42133109" w14:textId="77777777" w:rsidR="00167F12" w:rsidRPr="0044355B" w:rsidRDefault="00167F12" w:rsidP="00167F12">
      <w:pPr>
        <w:jc w:val="both"/>
        <w:rPr>
          <w:rFonts w:ascii="Calibri" w:hAnsi="Calibri" w:cs="Arial"/>
          <w:bCs/>
          <w:smallCaps/>
          <w:sz w:val="22"/>
        </w:rPr>
      </w:pPr>
    </w:p>
    <w:p w14:paraId="754D0520" w14:textId="26F30893" w:rsidR="00167F12" w:rsidRPr="0044355B" w:rsidRDefault="00167F12" w:rsidP="000209DF">
      <w:pPr>
        <w:ind w:firstLine="284"/>
        <w:jc w:val="both"/>
        <w:rPr>
          <w:rFonts w:ascii="Calibri" w:hAnsi="Calibri" w:cs="Arial"/>
          <w:bCs/>
          <w:smallCaps/>
          <w:sz w:val="22"/>
        </w:rPr>
      </w:pPr>
      <w:r w:rsidRPr="0044355B">
        <w:rPr>
          <w:rFonts w:ascii="Calibri" w:hAnsi="Calibri" w:cs="Arial"/>
          <w:bCs/>
          <w:smallCaps/>
          <w:sz w:val="22"/>
        </w:rPr>
        <w:t xml:space="preserve">By: </w:t>
      </w:r>
      <w:r w:rsidRPr="0044355B">
        <w:rPr>
          <w:rFonts w:ascii="Calibri" w:hAnsi="Calibri" w:cs="Arial"/>
          <w:bCs/>
          <w:smallCaps/>
          <w:sz w:val="22"/>
          <w:u w:val="single"/>
        </w:rPr>
        <w:tab/>
      </w:r>
      <w:r w:rsidRPr="0044355B">
        <w:rPr>
          <w:rFonts w:ascii="Calibri" w:hAnsi="Calibri" w:cs="Arial"/>
          <w:bCs/>
          <w:smallCaps/>
          <w:sz w:val="22"/>
          <w:u w:val="single"/>
        </w:rPr>
        <w:tab/>
      </w:r>
      <w:r w:rsidRPr="0044355B">
        <w:rPr>
          <w:rFonts w:ascii="Calibri" w:hAnsi="Calibri" w:cs="Arial"/>
          <w:bCs/>
          <w:smallCaps/>
          <w:sz w:val="22"/>
          <w:u w:val="single"/>
        </w:rPr>
        <w:tab/>
      </w:r>
      <w:r w:rsidRPr="0044355B">
        <w:rPr>
          <w:rFonts w:ascii="Calibri" w:hAnsi="Calibri" w:cs="Arial"/>
          <w:bCs/>
          <w:smallCaps/>
          <w:sz w:val="22"/>
          <w:u w:val="single"/>
        </w:rPr>
        <w:tab/>
      </w:r>
      <w:r w:rsidRPr="0044355B">
        <w:rPr>
          <w:rFonts w:ascii="Calibri" w:hAnsi="Calibri" w:cs="Arial"/>
          <w:bCs/>
          <w:smallCaps/>
          <w:sz w:val="22"/>
          <w:u w:val="single"/>
        </w:rPr>
        <w:tab/>
      </w:r>
      <w:r w:rsidRPr="0044355B">
        <w:rPr>
          <w:rFonts w:ascii="Calibri" w:hAnsi="Calibri" w:cs="Arial"/>
          <w:bCs/>
          <w:smallCaps/>
          <w:sz w:val="22"/>
          <w:u w:val="single"/>
        </w:rPr>
        <w:tab/>
      </w:r>
      <w:r w:rsidRPr="0044355B">
        <w:rPr>
          <w:rFonts w:ascii="Calibri" w:hAnsi="Calibri" w:cs="Arial"/>
          <w:bCs/>
          <w:smallCaps/>
          <w:sz w:val="22"/>
        </w:rPr>
        <w:tab/>
      </w:r>
      <w:r w:rsidR="002E5C74">
        <w:rPr>
          <w:rFonts w:ascii="Calibri" w:hAnsi="Calibri" w:cs="Arial"/>
          <w:bCs/>
          <w:smallCaps/>
          <w:sz w:val="22"/>
        </w:rPr>
        <w:tab/>
      </w:r>
      <w:r w:rsidRPr="0044355B">
        <w:rPr>
          <w:rFonts w:ascii="Calibri" w:hAnsi="Calibri" w:cs="Arial"/>
          <w:bCs/>
          <w:smallCaps/>
          <w:sz w:val="22"/>
        </w:rPr>
        <w:t xml:space="preserve">By: </w:t>
      </w:r>
      <w:r w:rsidRPr="0044355B">
        <w:rPr>
          <w:rFonts w:ascii="Calibri" w:hAnsi="Calibri" w:cs="Arial"/>
          <w:bCs/>
          <w:smallCaps/>
          <w:sz w:val="22"/>
          <w:u w:val="single"/>
        </w:rPr>
        <w:tab/>
      </w:r>
      <w:r w:rsidRPr="0044355B">
        <w:rPr>
          <w:rFonts w:ascii="Calibri" w:hAnsi="Calibri" w:cs="Arial"/>
          <w:bCs/>
          <w:smallCaps/>
          <w:sz w:val="22"/>
          <w:u w:val="single"/>
        </w:rPr>
        <w:tab/>
      </w:r>
      <w:r w:rsidRPr="0044355B">
        <w:rPr>
          <w:rFonts w:ascii="Calibri" w:hAnsi="Calibri" w:cs="Arial"/>
          <w:bCs/>
          <w:smallCaps/>
          <w:sz w:val="22"/>
          <w:u w:val="single"/>
        </w:rPr>
        <w:tab/>
      </w:r>
      <w:r w:rsidRPr="0044355B">
        <w:rPr>
          <w:rFonts w:ascii="Calibri" w:hAnsi="Calibri" w:cs="Arial"/>
          <w:bCs/>
          <w:smallCaps/>
          <w:sz w:val="22"/>
          <w:u w:val="single"/>
        </w:rPr>
        <w:tab/>
      </w:r>
      <w:r w:rsidRPr="0044355B">
        <w:rPr>
          <w:rFonts w:ascii="Calibri" w:hAnsi="Calibri" w:cs="Arial"/>
          <w:bCs/>
          <w:smallCaps/>
          <w:sz w:val="22"/>
          <w:u w:val="single"/>
        </w:rPr>
        <w:tab/>
      </w:r>
      <w:r w:rsidRPr="0044355B">
        <w:rPr>
          <w:rFonts w:ascii="Calibri" w:hAnsi="Calibri" w:cs="Arial"/>
          <w:bCs/>
          <w:smallCaps/>
          <w:sz w:val="22"/>
          <w:u w:val="single"/>
        </w:rPr>
        <w:tab/>
      </w:r>
    </w:p>
    <w:p w14:paraId="26CA9B2E" w14:textId="77777777" w:rsidR="00167F12" w:rsidRPr="0044355B" w:rsidRDefault="00167F12" w:rsidP="00167F12">
      <w:pPr>
        <w:jc w:val="both"/>
        <w:rPr>
          <w:rFonts w:ascii="Calibri" w:hAnsi="Calibri" w:cs="Arial"/>
          <w:bCs/>
          <w:sz w:val="22"/>
        </w:rPr>
      </w:pPr>
      <w:r w:rsidRPr="0044355B">
        <w:rPr>
          <w:rFonts w:ascii="Calibri" w:hAnsi="Calibri" w:cs="Arial"/>
          <w:bCs/>
          <w:smallCaps/>
          <w:sz w:val="22"/>
        </w:rPr>
        <w:tab/>
        <w:t>[</w:t>
      </w:r>
      <w:r w:rsidRPr="0044355B">
        <w:rPr>
          <w:rFonts w:ascii="Calibri" w:hAnsi="Calibri" w:cs="Arial"/>
          <w:bCs/>
          <w:sz w:val="22"/>
        </w:rPr>
        <w:t>signature]</w:t>
      </w:r>
      <w:r w:rsidRPr="0044355B">
        <w:rPr>
          <w:rFonts w:ascii="Calibri" w:hAnsi="Calibri" w:cs="Arial"/>
          <w:bCs/>
          <w:sz w:val="22"/>
        </w:rPr>
        <w:tab/>
      </w:r>
      <w:r w:rsidRPr="0044355B">
        <w:rPr>
          <w:rFonts w:ascii="Calibri" w:hAnsi="Calibri" w:cs="Arial"/>
          <w:bCs/>
          <w:sz w:val="22"/>
        </w:rPr>
        <w:tab/>
      </w:r>
      <w:r w:rsidRPr="0044355B">
        <w:rPr>
          <w:rFonts w:ascii="Calibri" w:hAnsi="Calibri" w:cs="Arial"/>
          <w:bCs/>
          <w:sz w:val="22"/>
        </w:rPr>
        <w:tab/>
      </w:r>
      <w:r w:rsidRPr="0044355B">
        <w:rPr>
          <w:rFonts w:ascii="Calibri" w:hAnsi="Calibri" w:cs="Arial"/>
          <w:bCs/>
          <w:sz w:val="22"/>
        </w:rPr>
        <w:tab/>
      </w:r>
      <w:r w:rsidRPr="0044355B">
        <w:rPr>
          <w:rFonts w:ascii="Calibri" w:hAnsi="Calibri" w:cs="Arial"/>
          <w:bCs/>
          <w:sz w:val="22"/>
        </w:rPr>
        <w:tab/>
      </w:r>
      <w:r w:rsidRPr="0044355B">
        <w:rPr>
          <w:rFonts w:ascii="Calibri" w:hAnsi="Calibri" w:cs="Arial"/>
          <w:bCs/>
          <w:sz w:val="22"/>
        </w:rPr>
        <w:tab/>
        <w:t>[signature]</w:t>
      </w:r>
    </w:p>
    <w:p w14:paraId="45B0059C" w14:textId="77777777" w:rsidR="00167F12" w:rsidRPr="0044355B" w:rsidRDefault="00167F12" w:rsidP="00167F12">
      <w:pPr>
        <w:jc w:val="both"/>
        <w:rPr>
          <w:rFonts w:ascii="Calibri" w:hAnsi="Calibri" w:cs="Arial"/>
          <w:bCs/>
          <w:smallCaps/>
          <w:sz w:val="22"/>
        </w:rPr>
      </w:pPr>
    </w:p>
    <w:p w14:paraId="0CD3F99B" w14:textId="16D56657" w:rsidR="00167F12" w:rsidRPr="0044355B" w:rsidRDefault="00167F12" w:rsidP="000209DF">
      <w:pPr>
        <w:ind w:firstLine="284"/>
        <w:jc w:val="both"/>
        <w:rPr>
          <w:rFonts w:ascii="Calibri" w:hAnsi="Calibri" w:cs="Arial"/>
          <w:bCs/>
          <w:smallCaps/>
          <w:sz w:val="22"/>
        </w:rPr>
      </w:pPr>
      <w:r w:rsidRPr="0044355B">
        <w:rPr>
          <w:rFonts w:ascii="Calibri" w:hAnsi="Calibri" w:cs="Arial"/>
          <w:bCs/>
          <w:smallCaps/>
          <w:sz w:val="22"/>
        </w:rPr>
        <w:t xml:space="preserve">Name: </w:t>
      </w:r>
      <w:r w:rsidR="002E5C74">
        <w:rPr>
          <w:rFonts w:ascii="Calibri" w:hAnsi="Calibri" w:cs="Arial"/>
          <w:bCs/>
          <w:smallCaps/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="002E5C74">
        <w:rPr>
          <w:rFonts w:ascii="Calibri" w:hAnsi="Calibri" w:cs="Arial"/>
          <w:bCs/>
          <w:smallCaps/>
          <w:sz w:val="22"/>
          <w:u w:val="single"/>
        </w:rPr>
        <w:instrText xml:space="preserve"> FORMTEXT </w:instrText>
      </w:r>
      <w:r w:rsidR="002E5C74">
        <w:rPr>
          <w:rFonts w:ascii="Calibri" w:hAnsi="Calibri" w:cs="Arial"/>
          <w:bCs/>
          <w:smallCaps/>
          <w:sz w:val="22"/>
          <w:u w:val="single"/>
        </w:rPr>
      </w:r>
      <w:r w:rsidR="002E5C74">
        <w:rPr>
          <w:rFonts w:ascii="Calibri" w:hAnsi="Calibri" w:cs="Arial"/>
          <w:bCs/>
          <w:smallCaps/>
          <w:sz w:val="22"/>
          <w:u w:val="single"/>
        </w:rPr>
        <w:fldChar w:fldCharType="separate"/>
      </w:r>
      <w:r w:rsidR="002E5C74">
        <w:rPr>
          <w:rFonts w:ascii="Calibri" w:hAnsi="Calibri" w:cs="Arial"/>
          <w:bCs/>
          <w:smallCaps/>
          <w:noProof/>
          <w:sz w:val="22"/>
          <w:u w:val="single"/>
        </w:rPr>
        <w:t> </w:t>
      </w:r>
      <w:r w:rsidR="002E5C74">
        <w:rPr>
          <w:rFonts w:ascii="Calibri" w:hAnsi="Calibri" w:cs="Arial"/>
          <w:bCs/>
          <w:smallCaps/>
          <w:noProof/>
          <w:sz w:val="22"/>
          <w:u w:val="single"/>
        </w:rPr>
        <w:t> </w:t>
      </w:r>
      <w:r w:rsidR="002E5C74">
        <w:rPr>
          <w:rFonts w:ascii="Calibri" w:hAnsi="Calibri" w:cs="Arial"/>
          <w:bCs/>
          <w:smallCaps/>
          <w:noProof/>
          <w:sz w:val="22"/>
          <w:u w:val="single"/>
        </w:rPr>
        <w:t> </w:t>
      </w:r>
      <w:r w:rsidR="002E5C74">
        <w:rPr>
          <w:rFonts w:ascii="Calibri" w:hAnsi="Calibri" w:cs="Arial"/>
          <w:bCs/>
          <w:smallCaps/>
          <w:noProof/>
          <w:sz w:val="22"/>
          <w:u w:val="single"/>
        </w:rPr>
        <w:t> </w:t>
      </w:r>
      <w:r w:rsidR="002E5C74">
        <w:rPr>
          <w:rFonts w:ascii="Calibri" w:hAnsi="Calibri" w:cs="Arial"/>
          <w:bCs/>
          <w:smallCaps/>
          <w:noProof/>
          <w:sz w:val="22"/>
          <w:u w:val="single"/>
        </w:rPr>
        <w:t> </w:t>
      </w:r>
      <w:r w:rsidR="002E5C74">
        <w:rPr>
          <w:rFonts w:ascii="Calibri" w:hAnsi="Calibri" w:cs="Arial"/>
          <w:bCs/>
          <w:smallCaps/>
          <w:sz w:val="22"/>
          <w:u w:val="single"/>
        </w:rPr>
        <w:fldChar w:fldCharType="end"/>
      </w:r>
      <w:bookmarkEnd w:id="11"/>
      <w:r w:rsidRPr="0044355B">
        <w:rPr>
          <w:rFonts w:ascii="Calibri" w:hAnsi="Calibri" w:cs="Arial"/>
          <w:bCs/>
          <w:smallCaps/>
          <w:sz w:val="22"/>
        </w:rPr>
        <w:tab/>
      </w:r>
      <w:r w:rsidR="002E5C74">
        <w:rPr>
          <w:rFonts w:ascii="Calibri" w:hAnsi="Calibri" w:cs="Arial"/>
          <w:bCs/>
          <w:smallCaps/>
          <w:sz w:val="22"/>
        </w:rPr>
        <w:tab/>
      </w:r>
      <w:r w:rsidR="002E5C74">
        <w:rPr>
          <w:rFonts w:ascii="Calibri" w:hAnsi="Calibri" w:cs="Arial"/>
          <w:bCs/>
          <w:smallCaps/>
          <w:sz w:val="22"/>
        </w:rPr>
        <w:tab/>
      </w:r>
      <w:r w:rsidR="002E5C74">
        <w:rPr>
          <w:rFonts w:ascii="Calibri" w:hAnsi="Calibri" w:cs="Arial"/>
          <w:bCs/>
          <w:smallCaps/>
          <w:sz w:val="22"/>
        </w:rPr>
        <w:tab/>
      </w:r>
      <w:r w:rsidR="002E5C74">
        <w:rPr>
          <w:rFonts w:ascii="Calibri" w:hAnsi="Calibri" w:cs="Arial"/>
          <w:bCs/>
          <w:smallCaps/>
          <w:sz w:val="22"/>
        </w:rPr>
        <w:tab/>
      </w:r>
      <w:r w:rsidR="002E5C74">
        <w:rPr>
          <w:rFonts w:ascii="Calibri" w:hAnsi="Calibri" w:cs="Arial"/>
          <w:bCs/>
          <w:smallCaps/>
          <w:sz w:val="22"/>
        </w:rPr>
        <w:tab/>
      </w:r>
      <w:r w:rsidR="002E5C74">
        <w:rPr>
          <w:rFonts w:ascii="Calibri" w:hAnsi="Calibri" w:cs="Arial"/>
          <w:bCs/>
          <w:smallCaps/>
          <w:sz w:val="22"/>
        </w:rPr>
        <w:tab/>
      </w:r>
      <w:r w:rsidRPr="0044355B">
        <w:rPr>
          <w:rFonts w:ascii="Calibri" w:hAnsi="Calibri" w:cs="Arial"/>
          <w:bCs/>
          <w:smallCaps/>
          <w:sz w:val="22"/>
        </w:rPr>
        <w:t xml:space="preserve">Name: </w:t>
      </w:r>
      <w:r w:rsidR="002E5C74">
        <w:rPr>
          <w:rFonts w:ascii="Calibri" w:hAnsi="Calibri" w:cs="Arial"/>
          <w:bCs/>
          <w:smallCaps/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2E5C74">
        <w:rPr>
          <w:rFonts w:ascii="Calibri" w:hAnsi="Calibri" w:cs="Arial"/>
          <w:bCs/>
          <w:smallCaps/>
          <w:sz w:val="22"/>
          <w:u w:val="single"/>
        </w:rPr>
        <w:instrText xml:space="preserve"> FORMTEXT </w:instrText>
      </w:r>
      <w:r w:rsidR="002E5C74">
        <w:rPr>
          <w:rFonts w:ascii="Calibri" w:hAnsi="Calibri" w:cs="Arial"/>
          <w:bCs/>
          <w:smallCaps/>
          <w:sz w:val="22"/>
          <w:u w:val="single"/>
        </w:rPr>
      </w:r>
      <w:r w:rsidR="002E5C74">
        <w:rPr>
          <w:rFonts w:ascii="Calibri" w:hAnsi="Calibri" w:cs="Arial"/>
          <w:bCs/>
          <w:smallCaps/>
          <w:sz w:val="22"/>
          <w:u w:val="single"/>
        </w:rPr>
        <w:fldChar w:fldCharType="separate"/>
      </w:r>
      <w:r w:rsidR="002E5C74">
        <w:rPr>
          <w:rFonts w:ascii="Calibri" w:hAnsi="Calibri" w:cs="Arial"/>
          <w:bCs/>
          <w:smallCaps/>
          <w:noProof/>
          <w:sz w:val="22"/>
          <w:u w:val="single"/>
        </w:rPr>
        <w:t> </w:t>
      </w:r>
      <w:r w:rsidR="002E5C74">
        <w:rPr>
          <w:rFonts w:ascii="Calibri" w:hAnsi="Calibri" w:cs="Arial"/>
          <w:bCs/>
          <w:smallCaps/>
          <w:noProof/>
          <w:sz w:val="22"/>
          <w:u w:val="single"/>
        </w:rPr>
        <w:t> </w:t>
      </w:r>
      <w:r w:rsidR="002E5C74">
        <w:rPr>
          <w:rFonts w:ascii="Calibri" w:hAnsi="Calibri" w:cs="Arial"/>
          <w:bCs/>
          <w:smallCaps/>
          <w:noProof/>
          <w:sz w:val="22"/>
          <w:u w:val="single"/>
        </w:rPr>
        <w:t> </w:t>
      </w:r>
      <w:r w:rsidR="002E5C74">
        <w:rPr>
          <w:rFonts w:ascii="Calibri" w:hAnsi="Calibri" w:cs="Arial"/>
          <w:bCs/>
          <w:smallCaps/>
          <w:noProof/>
          <w:sz w:val="22"/>
          <w:u w:val="single"/>
        </w:rPr>
        <w:t> </w:t>
      </w:r>
      <w:r w:rsidR="002E5C74">
        <w:rPr>
          <w:rFonts w:ascii="Calibri" w:hAnsi="Calibri" w:cs="Arial"/>
          <w:bCs/>
          <w:smallCaps/>
          <w:noProof/>
          <w:sz w:val="22"/>
          <w:u w:val="single"/>
        </w:rPr>
        <w:t> </w:t>
      </w:r>
      <w:r w:rsidR="002E5C74">
        <w:rPr>
          <w:rFonts w:ascii="Calibri" w:hAnsi="Calibri" w:cs="Arial"/>
          <w:bCs/>
          <w:smallCaps/>
          <w:sz w:val="22"/>
          <w:u w:val="single"/>
        </w:rPr>
        <w:fldChar w:fldCharType="end"/>
      </w:r>
      <w:bookmarkEnd w:id="12"/>
    </w:p>
    <w:p w14:paraId="3B1B712C" w14:textId="77777777" w:rsidR="00167F12" w:rsidRPr="0044355B" w:rsidRDefault="00167F12" w:rsidP="00167F12">
      <w:pPr>
        <w:jc w:val="both"/>
        <w:rPr>
          <w:rFonts w:ascii="Calibri" w:hAnsi="Calibri" w:cs="Arial"/>
          <w:bCs/>
          <w:smallCaps/>
          <w:sz w:val="22"/>
        </w:rPr>
      </w:pPr>
    </w:p>
    <w:p w14:paraId="26D171DD" w14:textId="77777777" w:rsidR="00167F12" w:rsidRPr="0044355B" w:rsidRDefault="00167F12" w:rsidP="00167F12">
      <w:pPr>
        <w:jc w:val="both"/>
        <w:rPr>
          <w:rFonts w:ascii="Calibri" w:hAnsi="Calibri" w:cs="Arial"/>
          <w:bCs/>
          <w:smallCaps/>
          <w:sz w:val="22"/>
        </w:rPr>
      </w:pPr>
    </w:p>
    <w:p w14:paraId="4C09ECB2" w14:textId="1AB0C5ED" w:rsidR="00167F12" w:rsidRPr="000209DF" w:rsidRDefault="00167F12" w:rsidP="000209DF">
      <w:pPr>
        <w:ind w:firstLine="284"/>
        <w:jc w:val="both"/>
        <w:rPr>
          <w:rFonts w:ascii="Calibri" w:hAnsi="Calibri" w:cs="Arial"/>
          <w:bCs/>
          <w:smallCaps/>
          <w:color w:val="000000" w:themeColor="text1"/>
          <w:sz w:val="22"/>
        </w:rPr>
      </w:pPr>
      <w:r w:rsidRPr="000209DF">
        <w:rPr>
          <w:rFonts w:ascii="Calibri" w:hAnsi="Calibri" w:cs="Arial"/>
          <w:bCs/>
          <w:smallCaps/>
          <w:color w:val="000000" w:themeColor="text1"/>
          <w:sz w:val="22"/>
        </w:rPr>
        <w:t xml:space="preserve">Title: </w:t>
      </w:r>
      <w:r w:rsidR="005B38CC">
        <w:rPr>
          <w:rFonts w:ascii="Calibri" w:hAnsi="Calibri" w:cs="Arial"/>
          <w:bCs/>
          <w:smallCaps/>
          <w:color w:val="000000" w:themeColor="text1"/>
          <w:sz w:val="22"/>
          <w:u w:val="single"/>
        </w:rPr>
        <w:t>MRI Operator</w:t>
      </w:r>
      <w:r w:rsidR="005B38CC">
        <w:rPr>
          <w:rFonts w:ascii="Calibri" w:hAnsi="Calibri" w:cs="Arial"/>
          <w:bCs/>
          <w:smallCaps/>
          <w:color w:val="000000" w:themeColor="text1"/>
          <w:sz w:val="22"/>
          <w:u w:val="single"/>
        </w:rPr>
        <w:tab/>
      </w:r>
      <w:r w:rsidR="005B38CC">
        <w:rPr>
          <w:rFonts w:ascii="Calibri" w:hAnsi="Calibri" w:cs="Arial"/>
          <w:bCs/>
          <w:smallCaps/>
          <w:color w:val="000000" w:themeColor="text1"/>
          <w:sz w:val="22"/>
          <w:u w:val="single"/>
        </w:rPr>
        <w:tab/>
      </w:r>
      <w:r w:rsidR="005B38CC">
        <w:rPr>
          <w:rFonts w:ascii="Calibri" w:hAnsi="Calibri" w:cs="Arial"/>
          <w:bCs/>
          <w:smallCaps/>
          <w:color w:val="000000" w:themeColor="text1"/>
          <w:sz w:val="22"/>
          <w:u w:val="single"/>
        </w:rPr>
        <w:tab/>
      </w:r>
      <w:r w:rsidR="005B38CC">
        <w:rPr>
          <w:rFonts w:ascii="Calibri" w:hAnsi="Calibri" w:cs="Arial"/>
          <w:bCs/>
          <w:smallCaps/>
          <w:color w:val="000000" w:themeColor="text1"/>
          <w:sz w:val="22"/>
          <w:u w:val="single"/>
        </w:rPr>
        <w:tab/>
      </w:r>
      <w:r w:rsidRPr="000209DF">
        <w:rPr>
          <w:rFonts w:ascii="Calibri" w:hAnsi="Calibri" w:cs="Arial"/>
          <w:bCs/>
          <w:smallCaps/>
          <w:color w:val="000000" w:themeColor="text1"/>
          <w:sz w:val="22"/>
        </w:rPr>
        <w:tab/>
      </w:r>
      <w:r w:rsidR="002E5C74">
        <w:rPr>
          <w:rFonts w:ascii="Calibri" w:hAnsi="Calibri" w:cs="Arial"/>
          <w:bCs/>
          <w:smallCaps/>
          <w:color w:val="000000" w:themeColor="text1"/>
          <w:sz w:val="22"/>
        </w:rPr>
        <w:tab/>
      </w:r>
      <w:r w:rsidRPr="000209DF">
        <w:rPr>
          <w:rFonts w:ascii="Calibri" w:hAnsi="Calibri" w:cs="Arial"/>
          <w:bCs/>
          <w:smallCaps/>
          <w:color w:val="000000" w:themeColor="text1"/>
          <w:sz w:val="22"/>
        </w:rPr>
        <w:t xml:space="preserve">Title:  </w:t>
      </w:r>
      <w:r w:rsidR="005B38CC" w:rsidRPr="005B38CC">
        <w:rPr>
          <w:rFonts w:ascii="Calibri" w:hAnsi="Calibri" w:cs="Arial"/>
          <w:bCs/>
          <w:smallCaps/>
          <w:color w:val="000000" w:themeColor="text1"/>
          <w:sz w:val="22"/>
          <w:u w:val="single"/>
        </w:rPr>
        <w:t>Principal Investigator</w:t>
      </w:r>
      <w:r w:rsidR="000209DF" w:rsidRPr="000209DF">
        <w:rPr>
          <w:rFonts w:ascii="Calibri" w:hAnsi="Calibri" w:cs="Arial"/>
          <w:bCs/>
          <w:smallCaps/>
          <w:color w:val="000000" w:themeColor="text1"/>
          <w:sz w:val="22"/>
          <w:u w:val="single"/>
        </w:rPr>
        <w:tab/>
      </w:r>
      <w:r w:rsidR="000209DF" w:rsidRPr="000209DF">
        <w:rPr>
          <w:rFonts w:ascii="Calibri" w:hAnsi="Calibri" w:cs="Arial"/>
          <w:bCs/>
          <w:smallCaps/>
          <w:color w:val="000000" w:themeColor="text1"/>
          <w:sz w:val="22"/>
          <w:u w:val="single"/>
        </w:rPr>
        <w:tab/>
      </w:r>
      <w:r w:rsidR="000209DF" w:rsidRPr="000209DF">
        <w:rPr>
          <w:rFonts w:ascii="Calibri" w:hAnsi="Calibri" w:cs="Arial"/>
          <w:bCs/>
          <w:smallCaps/>
          <w:color w:val="000000" w:themeColor="text1"/>
          <w:sz w:val="22"/>
          <w:u w:val="single"/>
        </w:rPr>
        <w:tab/>
      </w:r>
    </w:p>
    <w:p w14:paraId="7AF82ED1" w14:textId="77777777" w:rsidR="00167F12" w:rsidRDefault="00167F12" w:rsidP="00D51114">
      <w:pPr>
        <w:jc w:val="center"/>
        <w:rPr>
          <w:rFonts w:ascii="Calibri" w:hAnsi="Calibri" w:cs="Calibri"/>
        </w:rPr>
      </w:pPr>
    </w:p>
    <w:p w14:paraId="5282684D" w14:textId="6B2AACB0" w:rsidR="00D51114" w:rsidRPr="00993131" w:rsidRDefault="00D51114" w:rsidP="00D51114">
      <w:pPr>
        <w:rPr>
          <w:rFonts w:ascii="Calibri" w:hAnsi="Calibri" w:cs="Calibri"/>
        </w:rPr>
      </w:pPr>
    </w:p>
    <w:sectPr w:rsidR="00D51114" w:rsidRPr="00993131" w:rsidSect="00332F5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CD98" w14:textId="77777777" w:rsidR="00A31C74" w:rsidRDefault="00A31C74">
      <w:r>
        <w:separator/>
      </w:r>
    </w:p>
  </w:endnote>
  <w:endnote w:type="continuationSeparator" w:id="0">
    <w:p w14:paraId="0FE998DA" w14:textId="77777777" w:rsidR="00A31C74" w:rsidRDefault="00A3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2136238"/>
      <w:docPartObj>
        <w:docPartGallery w:val="Page Numbers (Bottom of Page)"/>
        <w:docPartUnique/>
      </w:docPartObj>
    </w:sdtPr>
    <w:sdtContent>
      <w:p w14:paraId="7E36B9C0" w14:textId="77777777" w:rsidR="00332F51" w:rsidRDefault="00332F51" w:rsidP="004E03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0F93B" w14:textId="77777777" w:rsidR="00332F51" w:rsidRDefault="00332F51" w:rsidP="004E03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libri" w:hAnsi="Calibri"/>
      </w:rPr>
      <w:id w:val="-431754772"/>
      <w:docPartObj>
        <w:docPartGallery w:val="Page Numbers (Bottom of Page)"/>
        <w:docPartUnique/>
      </w:docPartObj>
    </w:sdtPr>
    <w:sdtContent>
      <w:p w14:paraId="3E7FFBC2" w14:textId="444C32F8" w:rsidR="004E034C" w:rsidRPr="004E034C" w:rsidRDefault="004E034C" w:rsidP="00427D59">
        <w:pPr>
          <w:pStyle w:val="Footer"/>
          <w:framePr w:wrap="none" w:vAnchor="text" w:hAnchor="margin" w:xAlign="right" w:y="1"/>
          <w:rPr>
            <w:rStyle w:val="PageNumber"/>
            <w:rFonts w:ascii="Calibri" w:hAnsi="Calibri"/>
          </w:rPr>
        </w:pPr>
        <w:r w:rsidRPr="004E034C">
          <w:rPr>
            <w:rStyle w:val="PageNumber"/>
            <w:rFonts w:ascii="Calibri" w:hAnsi="Calibri"/>
          </w:rPr>
          <w:t xml:space="preserve">Page </w:t>
        </w:r>
        <w:r w:rsidRPr="004E034C">
          <w:rPr>
            <w:rStyle w:val="PageNumber"/>
            <w:rFonts w:ascii="Calibri" w:hAnsi="Calibri"/>
          </w:rPr>
          <w:fldChar w:fldCharType="begin"/>
        </w:r>
        <w:r w:rsidRPr="004E034C">
          <w:rPr>
            <w:rStyle w:val="PageNumber"/>
            <w:rFonts w:ascii="Calibri" w:hAnsi="Calibri"/>
          </w:rPr>
          <w:instrText xml:space="preserve"> PAGE </w:instrText>
        </w:r>
        <w:r w:rsidRPr="004E034C">
          <w:rPr>
            <w:rStyle w:val="PageNumber"/>
            <w:rFonts w:ascii="Calibri" w:hAnsi="Calibri"/>
          </w:rPr>
          <w:fldChar w:fldCharType="separate"/>
        </w:r>
        <w:r w:rsidRPr="004E034C">
          <w:rPr>
            <w:rStyle w:val="PageNumber"/>
            <w:rFonts w:ascii="Calibri" w:hAnsi="Calibri"/>
            <w:noProof/>
          </w:rPr>
          <w:t>1</w:t>
        </w:r>
        <w:r w:rsidRPr="004E034C">
          <w:rPr>
            <w:rStyle w:val="PageNumber"/>
            <w:rFonts w:ascii="Calibri" w:hAnsi="Calibri"/>
          </w:rPr>
          <w:fldChar w:fldCharType="end"/>
        </w:r>
      </w:p>
    </w:sdtContent>
  </w:sdt>
  <w:p w14:paraId="401836F8" w14:textId="35791741" w:rsidR="00332F51" w:rsidRPr="004E034C" w:rsidRDefault="00332F51" w:rsidP="004E034C">
    <w:pPr>
      <w:pStyle w:val="Footer"/>
      <w:framePr w:wrap="none" w:vAnchor="text" w:hAnchor="margin" w:xAlign="center" w:y="1"/>
      <w:ind w:right="360"/>
      <w:rPr>
        <w:rStyle w:val="PageNumber"/>
        <w:rFonts w:ascii="Calibri" w:hAnsi="Calibri"/>
      </w:rPr>
    </w:pPr>
  </w:p>
  <w:p w14:paraId="7C018DB3" w14:textId="3079BAFE" w:rsidR="00332F51" w:rsidRPr="004E034C" w:rsidRDefault="004E034C" w:rsidP="004E034C">
    <w:pPr>
      <w:pStyle w:val="Footer"/>
      <w:rPr>
        <w:rFonts w:ascii="Calibri" w:hAnsi="Calibri"/>
      </w:rPr>
    </w:pPr>
    <w:r w:rsidRPr="004E034C">
      <w:rPr>
        <w:rFonts w:ascii="Calibri" w:hAnsi="Calibri"/>
      </w:rPr>
      <w:t>Unanticipated Problem Reporting – v1.</w:t>
    </w:r>
    <w:r w:rsidR="006453FA">
      <w:rPr>
        <w:rFonts w:ascii="Calibri" w:hAnsi="Calibri"/>
      </w:rPr>
      <w:t>1</w:t>
    </w:r>
    <w:r w:rsidRPr="004E034C">
      <w:rPr>
        <w:rFonts w:ascii="Calibri" w:hAnsi="Calibri"/>
      </w:rPr>
      <w:t xml:space="preserve"> / </w:t>
    </w:r>
    <w:r w:rsidR="006453FA">
      <w:rPr>
        <w:rFonts w:ascii="Calibri" w:hAnsi="Calibri"/>
      </w:rPr>
      <w:t>13</w:t>
    </w:r>
    <w:r w:rsidRPr="004E034C">
      <w:rPr>
        <w:rFonts w:ascii="Calibri" w:hAnsi="Calibri"/>
      </w:rPr>
      <w:t>-</w:t>
    </w:r>
    <w:r w:rsidR="006453FA">
      <w:rPr>
        <w:rFonts w:ascii="Calibri" w:hAnsi="Calibri"/>
      </w:rPr>
      <w:t>May</w:t>
    </w:r>
    <w:r w:rsidRPr="004E034C">
      <w:rPr>
        <w:rFonts w:ascii="Calibri" w:hAnsi="Calibri"/>
      </w:rPr>
      <w:t>-20</w:t>
    </w:r>
    <w:r w:rsidR="006453FA">
      <w:rPr>
        <w:rFonts w:ascii="Calibri" w:hAnsi="Calibri"/>
      </w:rPr>
      <w:t>20</w:t>
    </w:r>
    <w:r w:rsidRPr="004E034C">
      <w:rPr>
        <w:rFonts w:ascii="Calibri" w:hAnsi="Calibri"/>
      </w:rPr>
      <w:tab/>
    </w:r>
    <w:r w:rsidRPr="004E034C">
      <w:rPr>
        <w:rFonts w:ascii="Calibri" w:hAnsi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8631" w14:textId="77777777" w:rsidR="00C648D7" w:rsidRDefault="00C648D7">
    <w:pPr>
      <w:pStyle w:val="Footer"/>
    </w:pPr>
    <w:r>
      <w:t xml:space="preserve">CFMM Version </w:t>
    </w:r>
    <w:r w:rsidR="00403921">
      <w:t>05</w:t>
    </w:r>
    <w:r>
      <w:t>/</w:t>
    </w:r>
    <w:r w:rsidR="00403921">
      <w:t>30</w:t>
    </w:r>
    <w:r>
      <w:t>/201</w:t>
    </w:r>
    <w:r w:rsidR="00403921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2B06" w14:textId="77777777" w:rsidR="00A31C74" w:rsidRDefault="00A31C74">
      <w:r>
        <w:separator/>
      </w:r>
    </w:p>
  </w:footnote>
  <w:footnote w:type="continuationSeparator" w:id="0">
    <w:p w14:paraId="6AD48991" w14:textId="77777777" w:rsidR="00A31C74" w:rsidRDefault="00A3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9351" w14:textId="77777777" w:rsidR="00C648D7" w:rsidRDefault="00C648D7" w:rsidP="000856C7">
    <w:pPr>
      <w:pStyle w:val="Header"/>
      <w:jc w:val="left"/>
    </w:pPr>
    <w: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760D" w14:textId="77777777" w:rsidR="00C648D7" w:rsidRDefault="00C648D7" w:rsidP="00843633">
    <w:pPr>
      <w:pStyle w:val="NoSpaceBetween"/>
      <w:ind w:left="288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43A08"/>
    <w:multiLevelType w:val="multilevel"/>
    <w:tmpl w:val="33DABC2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1" w15:restartNumberingAfterBreak="0">
    <w:nsid w:val="226F4204"/>
    <w:multiLevelType w:val="multilevel"/>
    <w:tmpl w:val="B6E6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C0B1C"/>
    <w:multiLevelType w:val="multilevel"/>
    <w:tmpl w:val="33DAB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0F73245"/>
    <w:multiLevelType w:val="multilevel"/>
    <w:tmpl w:val="99EC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200CC1"/>
    <w:multiLevelType w:val="hybridMultilevel"/>
    <w:tmpl w:val="07CC5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2F1BEC"/>
    <w:multiLevelType w:val="multilevel"/>
    <w:tmpl w:val="A63C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650F91"/>
    <w:multiLevelType w:val="hybridMultilevel"/>
    <w:tmpl w:val="5152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D3376"/>
    <w:multiLevelType w:val="hybridMultilevel"/>
    <w:tmpl w:val="02F0F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B22954"/>
    <w:multiLevelType w:val="hybridMultilevel"/>
    <w:tmpl w:val="C302E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430C4"/>
    <w:multiLevelType w:val="hybridMultilevel"/>
    <w:tmpl w:val="F5C89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87579">
    <w:abstractNumId w:val="9"/>
  </w:num>
  <w:num w:numId="2" w16cid:durableId="1522082984">
    <w:abstractNumId w:val="7"/>
  </w:num>
  <w:num w:numId="3" w16cid:durableId="1127940654">
    <w:abstractNumId w:val="6"/>
  </w:num>
  <w:num w:numId="4" w16cid:durableId="506137065">
    <w:abstractNumId w:val="5"/>
  </w:num>
  <w:num w:numId="5" w16cid:durableId="387918696">
    <w:abstractNumId w:val="4"/>
  </w:num>
  <w:num w:numId="6" w16cid:durableId="643047610">
    <w:abstractNumId w:val="8"/>
  </w:num>
  <w:num w:numId="7" w16cid:durableId="1117140818">
    <w:abstractNumId w:val="3"/>
  </w:num>
  <w:num w:numId="8" w16cid:durableId="2083259264">
    <w:abstractNumId w:val="2"/>
  </w:num>
  <w:num w:numId="9" w16cid:durableId="1043140006">
    <w:abstractNumId w:val="1"/>
  </w:num>
  <w:num w:numId="10" w16cid:durableId="675423236">
    <w:abstractNumId w:val="0"/>
  </w:num>
  <w:num w:numId="11" w16cid:durableId="2022855213">
    <w:abstractNumId w:val="12"/>
  </w:num>
  <w:num w:numId="12" w16cid:durableId="897590456">
    <w:abstractNumId w:val="10"/>
  </w:num>
  <w:num w:numId="13" w16cid:durableId="197856488">
    <w:abstractNumId w:val="18"/>
  </w:num>
  <w:num w:numId="14" w16cid:durableId="269751669">
    <w:abstractNumId w:val="14"/>
  </w:num>
  <w:num w:numId="15" w16cid:durableId="820535259">
    <w:abstractNumId w:val="15"/>
  </w:num>
  <w:num w:numId="16" w16cid:durableId="32656803">
    <w:abstractNumId w:val="19"/>
  </w:num>
  <w:num w:numId="17" w16cid:durableId="439027591">
    <w:abstractNumId w:val="17"/>
  </w:num>
  <w:num w:numId="18" w16cid:durableId="343089660">
    <w:abstractNumId w:val="13"/>
  </w:num>
  <w:num w:numId="19" w16cid:durableId="1845705586">
    <w:abstractNumId w:val="16"/>
  </w:num>
  <w:num w:numId="20" w16cid:durableId="1678121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76664"/>
    <w:rsid w:val="0000002E"/>
    <w:rsid w:val="000155E7"/>
    <w:rsid w:val="00015651"/>
    <w:rsid w:val="000209DF"/>
    <w:rsid w:val="0002293F"/>
    <w:rsid w:val="0003111C"/>
    <w:rsid w:val="000477C3"/>
    <w:rsid w:val="000856C7"/>
    <w:rsid w:val="00094AD4"/>
    <w:rsid w:val="00112059"/>
    <w:rsid w:val="0013037A"/>
    <w:rsid w:val="00136627"/>
    <w:rsid w:val="00146BE8"/>
    <w:rsid w:val="00167F12"/>
    <w:rsid w:val="00185915"/>
    <w:rsid w:val="001A3396"/>
    <w:rsid w:val="001A4FF5"/>
    <w:rsid w:val="001D4BF9"/>
    <w:rsid w:val="001E3E46"/>
    <w:rsid w:val="001E7B79"/>
    <w:rsid w:val="001F5B62"/>
    <w:rsid w:val="002032E3"/>
    <w:rsid w:val="00213161"/>
    <w:rsid w:val="00222E11"/>
    <w:rsid w:val="00244C31"/>
    <w:rsid w:val="00256871"/>
    <w:rsid w:val="00263E6E"/>
    <w:rsid w:val="00265F85"/>
    <w:rsid w:val="00286B83"/>
    <w:rsid w:val="002C6278"/>
    <w:rsid w:val="002D0D5B"/>
    <w:rsid w:val="002D4EBE"/>
    <w:rsid w:val="002E5C74"/>
    <w:rsid w:val="002F2AC4"/>
    <w:rsid w:val="00303AEA"/>
    <w:rsid w:val="00313049"/>
    <w:rsid w:val="003154B1"/>
    <w:rsid w:val="00326AAA"/>
    <w:rsid w:val="00330FD7"/>
    <w:rsid w:val="0033126D"/>
    <w:rsid w:val="00332486"/>
    <w:rsid w:val="00332F51"/>
    <w:rsid w:val="0038765D"/>
    <w:rsid w:val="0039731E"/>
    <w:rsid w:val="003A0479"/>
    <w:rsid w:val="003A483B"/>
    <w:rsid w:val="003C6922"/>
    <w:rsid w:val="00401B11"/>
    <w:rsid w:val="00403921"/>
    <w:rsid w:val="00406B2D"/>
    <w:rsid w:val="00406B9F"/>
    <w:rsid w:val="00417393"/>
    <w:rsid w:val="004259E2"/>
    <w:rsid w:val="004267C5"/>
    <w:rsid w:val="00427D59"/>
    <w:rsid w:val="00430BB0"/>
    <w:rsid w:val="00437BE7"/>
    <w:rsid w:val="004771ED"/>
    <w:rsid w:val="00490849"/>
    <w:rsid w:val="004E034C"/>
    <w:rsid w:val="00542F76"/>
    <w:rsid w:val="00544568"/>
    <w:rsid w:val="005662B5"/>
    <w:rsid w:val="005938B3"/>
    <w:rsid w:val="00593B51"/>
    <w:rsid w:val="00596A92"/>
    <w:rsid w:val="005A1C37"/>
    <w:rsid w:val="005A2481"/>
    <w:rsid w:val="005B38CC"/>
    <w:rsid w:val="005B5A62"/>
    <w:rsid w:val="005C6D41"/>
    <w:rsid w:val="005D40B5"/>
    <w:rsid w:val="005E2C38"/>
    <w:rsid w:val="00617B7B"/>
    <w:rsid w:val="006453FA"/>
    <w:rsid w:val="00654CCA"/>
    <w:rsid w:val="00655F7B"/>
    <w:rsid w:val="00662266"/>
    <w:rsid w:val="00664F28"/>
    <w:rsid w:val="00673835"/>
    <w:rsid w:val="00696DF7"/>
    <w:rsid w:val="006974D4"/>
    <w:rsid w:val="006D0151"/>
    <w:rsid w:val="00707D1E"/>
    <w:rsid w:val="00743BDC"/>
    <w:rsid w:val="00747528"/>
    <w:rsid w:val="00774B1D"/>
    <w:rsid w:val="00786A93"/>
    <w:rsid w:val="00790A6B"/>
    <w:rsid w:val="00792A93"/>
    <w:rsid w:val="007A42CA"/>
    <w:rsid w:val="007B63A2"/>
    <w:rsid w:val="007C0A80"/>
    <w:rsid w:val="007E3322"/>
    <w:rsid w:val="007F3FA5"/>
    <w:rsid w:val="008037D1"/>
    <w:rsid w:val="00825F2D"/>
    <w:rsid w:val="008271D9"/>
    <w:rsid w:val="00843633"/>
    <w:rsid w:val="00846B53"/>
    <w:rsid w:val="00846FF3"/>
    <w:rsid w:val="00855676"/>
    <w:rsid w:val="00857E23"/>
    <w:rsid w:val="00860CC7"/>
    <w:rsid w:val="0086139B"/>
    <w:rsid w:val="00864228"/>
    <w:rsid w:val="0086431E"/>
    <w:rsid w:val="008855C4"/>
    <w:rsid w:val="008B627F"/>
    <w:rsid w:val="008D06EC"/>
    <w:rsid w:val="008F4333"/>
    <w:rsid w:val="00912158"/>
    <w:rsid w:val="009227D9"/>
    <w:rsid w:val="0092428A"/>
    <w:rsid w:val="0093086F"/>
    <w:rsid w:val="00941654"/>
    <w:rsid w:val="0095174B"/>
    <w:rsid w:val="00962ED7"/>
    <w:rsid w:val="00987FFC"/>
    <w:rsid w:val="00993131"/>
    <w:rsid w:val="009A1D68"/>
    <w:rsid w:val="009A5054"/>
    <w:rsid w:val="009B0E2B"/>
    <w:rsid w:val="009C568C"/>
    <w:rsid w:val="009C6EF2"/>
    <w:rsid w:val="00A03BE4"/>
    <w:rsid w:val="00A14FB0"/>
    <w:rsid w:val="00A1572B"/>
    <w:rsid w:val="00A17011"/>
    <w:rsid w:val="00A31C74"/>
    <w:rsid w:val="00A451CC"/>
    <w:rsid w:val="00A523E0"/>
    <w:rsid w:val="00A64B95"/>
    <w:rsid w:val="00A720D7"/>
    <w:rsid w:val="00A81F2C"/>
    <w:rsid w:val="00A9373F"/>
    <w:rsid w:val="00AA5FA2"/>
    <w:rsid w:val="00AB54F3"/>
    <w:rsid w:val="00AD4CF2"/>
    <w:rsid w:val="00AD673B"/>
    <w:rsid w:val="00AE147F"/>
    <w:rsid w:val="00AE15A6"/>
    <w:rsid w:val="00AF0843"/>
    <w:rsid w:val="00AF15DC"/>
    <w:rsid w:val="00B0247E"/>
    <w:rsid w:val="00B0483E"/>
    <w:rsid w:val="00B145CB"/>
    <w:rsid w:val="00B21641"/>
    <w:rsid w:val="00B350A3"/>
    <w:rsid w:val="00B8509F"/>
    <w:rsid w:val="00B87CD1"/>
    <w:rsid w:val="00B9017E"/>
    <w:rsid w:val="00B9371F"/>
    <w:rsid w:val="00BB61E8"/>
    <w:rsid w:val="00BF7A4E"/>
    <w:rsid w:val="00C15277"/>
    <w:rsid w:val="00C648D7"/>
    <w:rsid w:val="00CA3547"/>
    <w:rsid w:val="00CE4BAA"/>
    <w:rsid w:val="00CF6EA9"/>
    <w:rsid w:val="00D04461"/>
    <w:rsid w:val="00D130CF"/>
    <w:rsid w:val="00D20ACE"/>
    <w:rsid w:val="00D20F11"/>
    <w:rsid w:val="00D212D6"/>
    <w:rsid w:val="00D2738D"/>
    <w:rsid w:val="00D37400"/>
    <w:rsid w:val="00D51114"/>
    <w:rsid w:val="00D76664"/>
    <w:rsid w:val="00D76F2D"/>
    <w:rsid w:val="00D8307D"/>
    <w:rsid w:val="00DA7932"/>
    <w:rsid w:val="00DB7E54"/>
    <w:rsid w:val="00DC1CA5"/>
    <w:rsid w:val="00E311C2"/>
    <w:rsid w:val="00E42001"/>
    <w:rsid w:val="00E5283E"/>
    <w:rsid w:val="00E62BC6"/>
    <w:rsid w:val="00E842AC"/>
    <w:rsid w:val="00EA2B3C"/>
    <w:rsid w:val="00EA5A24"/>
    <w:rsid w:val="00EA6351"/>
    <w:rsid w:val="00EC752D"/>
    <w:rsid w:val="00ED694F"/>
    <w:rsid w:val="00ED7011"/>
    <w:rsid w:val="00EE457D"/>
    <w:rsid w:val="00EE7191"/>
    <w:rsid w:val="00EF3A99"/>
    <w:rsid w:val="00EF725B"/>
    <w:rsid w:val="00F06156"/>
    <w:rsid w:val="00F71570"/>
    <w:rsid w:val="00F75322"/>
    <w:rsid w:val="00F82A6F"/>
    <w:rsid w:val="00F86841"/>
    <w:rsid w:val="00F93C0B"/>
    <w:rsid w:val="00FB495B"/>
    <w:rsid w:val="00FE3BDB"/>
    <w:rsid w:val="00FF1A4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86008"/>
  <w15:docId w15:val="{79C106B5-1537-414B-B6D1-CB4B5023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  <w:style w:type="table" w:styleId="TableGrid">
    <w:name w:val="Table Grid"/>
    <w:basedOn w:val="TableNormal"/>
    <w:uiPriority w:val="59"/>
    <w:rsid w:val="00A8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6A92"/>
    <w:rPr>
      <w:color w:val="BC5FB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BF9"/>
    <w:rPr>
      <w:color w:val="9775A7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32F51"/>
  </w:style>
  <w:style w:type="character" w:styleId="UnresolvedMention">
    <w:name w:val="Unresolved Mention"/>
    <w:basedOn w:val="DefaultParagraphFont"/>
    <w:uiPriority w:val="99"/>
    <w:semiHidden/>
    <w:unhideWhenUsed/>
    <w:rsid w:val="00922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fmm.uwo.ca/resources/uploads/sops_pdf/UnanticipatedProblemReporting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wo.ca/research/_docs/ethics/hsreb_guidelines/Unanticipated_Problem_Reporting_Adverse_Event_Guidance_v10July2018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wo.ca/research/_docs/ethics/hsreb_guidelines/Guidance_Document_Protocol_Deviation_Violation_2019Aug8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bedford/Library/Containers/com.apple.mail/Data/Library/Mail%20Downloads/C656309D-018A-4D80-BC14-A4B4319D9F9F/Adverse%20Effects%20template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05F9F3-7837-8140-8744-A64DD45E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Adverse Effects template.dotx</Template>
  <TotalTime>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Scott Charlton</cp:lastModifiedBy>
  <cp:revision>2</cp:revision>
  <cp:lastPrinted>2020-01-09T20:22:00Z</cp:lastPrinted>
  <dcterms:created xsi:type="dcterms:W3CDTF">2022-11-02T17:32:00Z</dcterms:created>
  <dcterms:modified xsi:type="dcterms:W3CDTF">2022-11-02T17:32:00Z</dcterms:modified>
  <cp:category/>
</cp:coreProperties>
</file>